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الله الجهني
</w:t>
      </w:r>
    </w:p>
    <w:p>
      <w:pPr>
        <w:jc w:val="start"/>
        <w:bidi/>
      </w:pPr>
      <w:r>
        <w:rPr>
          <w:rFonts w:ascii="arial" w:hAnsi="arial" w:eastAsia="arial" w:cs="arial"/>
          <w:sz w:val="28"/>
          <w:szCs w:val="28"/>
          <w:b w:val="1"/>
          <w:bCs w:val="1"/>
          <w:rtl/>
        </w:rPr>
        <w:t xml:space="preserve">الحارث بن عبد الله الجهني
</w:t>
      </w:r>
    </w:p>
    <w:p>
      <w:pPr/>
      <w:r>
        <w:rPr/>
        <w:t xml:space="preserve">الحارث بن عبد الله الجهني روى حديثه ابن سعد وغيره من طريق سعيد بن خالد الجهني. قال: بعثني الضحاك بن قيس إلى الحارث بن عبد الله الجهني، فقال لي: بعثني النبي صلى الله عليه وسلم إلى اليمن، ولو أظن أنه يموت لم أفارقه. قال: فانطلقت فأتاني حبر فقال: إن محمدا قد مات؟ قال: فكدت أن أقتله حتى أتاني كتاب أبي بكر بذلك، فدعوت الحبر فقلت: من أين علمت ذلك؟ قال: إنا نجده عندنا في الكتاب. قلت: فكيف يكون بعده؟ قال: ستدور رحاكم إلى خمس وثلاثين. انتهى.</w:t>
      </w:r>
    </w:p>
    <w:p/>
    <w:p>
      <w:pPr/>
      <w:r>
        <w:rPr/>
        <w:t xml:space="preserve">وسنده ضعيف.</w:t>
      </w:r>
    </w:p>
    <w:p/>
    <w:p>
      <w:pPr/>
      <w:r>
        <w:rPr/>
        <w:t xml:space="preserve">وادعى أبو موسى أن الصواب جرير بن عبد الله البجلي. وفيه نظر، لتغاير القصتين، فإن قصة جرير في البخاري بغير هذا السياق، وقصة الحارث هذه في إسنادها حماد بن عمرو، وهو متروك.</w:t>
      </w:r>
    </w:p>
    <w:p>
      <w:pPr>
        <w:jc w:val="start"/>
        <w:bidi/>
      </w:pPr>
      <w:r>
        <w:rPr>
          <w:sz w:val="24"/>
          <w:szCs w:val="24"/>
          <w:b w:val="1"/>
          <w:bCs w:val="1"/>
          <w:rtl/>
        </w:rPr>
        <w:t xml:space="preserve">
الإصابة في تمييز الصحابة،(دار الكتب العلمية - بيروت،1995،ط 1،ج 1،ص 674)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2026-07-27T12:55:53+03:00</dcterms:created>
  <dcterms:modified xsi:type="dcterms:W3CDTF">2026-07-27T12:55:53+03:00</dcterms:modified>
</cp:coreProperties>
</file>

<file path=docProps/custom.xml><?xml version="1.0" encoding="utf-8"?>
<Properties xmlns="http://schemas.openxmlformats.org/officeDocument/2006/custom-properties" xmlns:vt="http://schemas.openxmlformats.org/officeDocument/2006/docPropsVTypes"/>
</file>