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حنيف
</w:t>
      </w:r>
    </w:p>
    <w:p>
      <w:pPr/>
      <w:r>
        <w:rPr/>
        <w:t xml:space="preserve">حنيف مصغرا، ابن رئاب بن الحارث بن أمية بن زيد بن سالم بن عوف بن عمرو بن عوف الأنصاري.</w:t>
      </w:r>
    </w:p>
    <w:p/>
    <w:p>
      <w:pPr/>
      <w:r>
        <w:rPr/>
        <w:t xml:space="preserve">قال العدوي والعسكري: شهد أحدا. وقال مصعب الزبيري، عن ابن القداح: شهد أحدا والمشاهد بعدها، وابنه رئاب بن حنيف شهد بدرا واستشهد يوم بئر معونة. وابنه عصمة بن رئاب بايع تحت الشجرة، واستشهد باليمامة. وكذا ذكر الثلاثة العسكري.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2026-07-27T09:56:29+03:00</dcterms:created>
  <dcterms:modified xsi:type="dcterms:W3CDTF">2026-07-27T09:56:29+03:00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