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البشري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البشري
</w:t>
      </w:r>
    </w:p>
    <w:p>
      <w:pPr/>
      <w:r>
        <w:rPr/>
        <w:t xml:space="preserve">البشري  سليم بن أبي فراج بن سليم بن أبي فراج البشري: شيخ الجامع الأزهر. من فقهاء المالكية. ولد في محلة بشر ’’من أعمال شبرخيت – بمصر’’ وتعلم وعلم في الأزهر. وتولى نقابة المالكية، ثم مشيخة الأزهر مرتين، وتوفي بالقاهرة له (المقامات السنية في الرد على القادح في البعثة النبوية - خ) كراس واحد، رايته في خزانة الرباط 2389 كتاني.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2026-07-23T22:28:50+03:00</dcterms:created>
  <dcterms:modified xsi:type="dcterms:W3CDTF">2026-07-23T22:28:50+03:00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