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ثابت
</w:t>
      </w:r>
    </w:p>
    <w:p>
      <w:pPr>
        <w:jc w:val="start"/>
        <w:bidi/>
      </w:pPr>
      <w:r>
        <w:rPr>
          <w:rFonts w:ascii="arial" w:hAnsi="arial" w:eastAsia="arial" w:cs="arial"/>
          <w:sz w:val="28"/>
          <w:szCs w:val="28"/>
          <w:b w:val="1"/>
          <w:bCs w:val="1"/>
          <w:rtl/>
        </w:rPr>
        <w:t xml:space="preserve">سنان بن ثابت
</w:t>
      </w:r>
    </w:p>
    <w:p>
      <w:pPr/>
      <w:r>
        <w:rPr/>
        <w:t xml:space="preserve">سنان بن ثابت  سنان بن ثابت بن قرة الحراني، أبو سعيد: طبيب عالم. أصله من حران، ومنشأه ببغداد. كان رفيع المنزلة عند المقتدر العباسي وجعله رأسا للأطباء - وكان منهم ببغداد ثمانمائة وستون طبيبا، لم يؤذن لأحد منهم باحتراف الطب الإ بعد أن امتحنه سنان - وخدم القاهر بالله والراضي (العباسيين) مدة، وتوفي في بغداد. من تصانيفه رسالة في (النجوم) ورسالة في (شرح مذهب الصابئين) ورسالة في (أخبار آبائه وأجداده) وأصلح كتاب أفلاطون في (الأصول الهندسية) وزاد فيه كثيرا. وله رسالة في (تاريخ ملوك السريانيين) وكتاب (التاجي) عدة أجزاء، في مفاخر الديلم وأنسابهم، قيل: صنفه لعضد الدولة. وترجم إلى العربية (نواميس هرمس) و (السور والصلوات) التي يصلي بها الصابئون.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سنان بن ثابت بن قرة. كان يلحق بأبيه في معرفة علومه. تمهر في الطب، وكانت له قوة بالغة في علم الهيئة، وخدم المقتدر والراضي بالطب، وأراده القاهر على الإسلام، فهرب، ثم أسلم. وخاف من القاهر، فمضى إلى خراسان وعاد، وتوفي ببغداد مسلما بعلة الذرب سنة إحدى وثلاثين وثلاث مائة. وكان يكنى أبا سعيد. ومن تصانيفه: رسالة في تأريخ ملوك السريانيين. رسالة في الاستواء، رسالة في سهيل، رسالة إلى بجكم، رسالة إلى ابن رائق، رسالة إلى أبي الحسن علي بن عيسى، الرسائل السلطانية، رسالة في النجوم، رسالة في شرح مذهب الصابئة، رسالة في قسمة الجمعة على الكواكب السبعة. رسالة في الفرق بين المترسل والشاعر، رسالة في أخبار آبائه وأجداده وسلفه، إصلاح كتاب أفلاطون في الأصول الهندسية، مقالة في الأشكال ذوات الخطوط المستقيمة التي تقع في الدائرة، وعليها استخراجه الشيء الكثير من المسائل الهندسية، إصلاحه في المثلثات، ونقل إلى العربي نواميس هرمس، والسور والصلوات التي يصلي بها الصابئون.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ثابت بن قرة أبو سعيد
</w:t>
      </w:r>
    </w:p>
    <w:p>
      <w:pPr/>
      <w:r>
        <w:rPr/>
        <w:t xml:space="preserve">سنان بن ثابت بن قرة أبو سعيد: كان أديبا فاضلا مؤرخا عارفا بعلم الهيئة ماهرا بصناعة الطب، كان في خدمة المقتدر ثم القاهر والراضي، قال ابن النديم: ان القاهر بالله أراد سنان بن ثابت بن قرة على الإسلام فهرب ثم أسلم وخاف القاهر فمضى إلى خراسان ثم عاد، وتوفي ببغداد مسلما صبيحة يوم الجمعة مستهل ذي القعدة سنة إحدى وثلاثين وثلاثمائة.</w:t>
      </w:r>
    </w:p>
    <w:p/>
    <w:p>
      <w:pPr/>
      <w:r>
        <w:rPr/>
        <w:t xml:space="preserve">وله من التصانيف: التاجي في أخبار آل بويه ومفاخر الديلم وأنسابهم وألفه لعضد الدولة ابن بويه. رسالة في أخبار آبائه وأجداده وسلفه. إصلاح كتاب اقليدس في الأصول الهندسية. كتاب تاريخ ملوك السريان. الرسائل السلطانيات والاخوانيات. رسالة في شرح مذهب الصابئة. رسالة في الاشكال ذوات الخطوط المستقيمة التي تقع في الدائرة، صنفها لعضد الدولة. إصلاح كتب أبي سهل القوهي. رسالة في الفرق بين المترسل والشاعر. رسالة في الاستواء. رسالة في النجوم. رسالة في سهيل. رسالة في قسمة أيام الجمعة على الكواكب السبعة، الفها لأبي إسحاق الصابئ، وغير ذلك.</w:t>
      </w:r>
    </w:p>
    <w:p>
      <w:pPr>
        <w:jc w:val="start"/>
        <w:bidi/>
      </w:pPr>
      <w:r>
        <w:rPr>
          <w:sz w:val="24"/>
          <w:szCs w:val="24"/>
          <w:b w:val="1"/>
          <w:bCs w:val="1"/>
          <w:rtl/>
        </w:rPr>
        <w:t xml:space="preserve">
معجم الأدباء / إرشاد الأريب إلى معرفة الأديب،(دار الغرب الإسلامي - بيروت،1993،ط 0،ج 3،ص 1405)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سنان بن ثابت بن قرة أبو سعيد
</w:t>
      </w:r>
    </w:p>
    <w:p>
      <w:pPr/>
      <w:r>
        <w:rPr/>
        <w:t xml:space="preserve">سنان بن ثابت بن قرة أبو سعيد </w:t>
      </w:r>
    </w:p>
    <w:p/>
    <w:p>
      <w:pPr/>
      <w:r>
        <w:rPr/>
        <w:t xml:space="preserve">م سنة 331 هـ.</w:t>
      </w:r>
    </w:p>
    <w:p/>
    <w:p>
      <w:pPr/>
      <w:r>
        <w:rPr/>
        <w:t xml:space="preserve">كان أديباً فاضلاً مؤرخاً عارفاً بعلم الهيئة ماهراً بصناعة الطب.</w:t>
      </w:r>
    </w:p>
    <w:p/>
    <w:p>
      <w:pPr/>
      <w:r>
        <w:rPr/>
        <w:t xml:space="preserve">ألف كتاب: مفاخر الديلم وأنسابهم. ألفه لعضد الدولة ابن بويه.</w:t>
      </w:r>
    </w:p>
    <w:p>
      <w:pPr>
        <w:jc w:val="start"/>
        <w:bidi/>
      </w:pPr>
      <w:r>
        <w:rPr>
          <w:sz w:val="24"/>
          <w:szCs w:val="24"/>
          <w:b w:val="1"/>
          <w:bCs w:val="1"/>
          <w:rtl/>
        </w:rPr>
        <w:t xml:space="preserve">
طبقات النسابين،(دار الرشد، الرياض،1987،ط 1،ج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2026-07-23T08:32:51+03:00</dcterms:created>
  <dcterms:modified xsi:type="dcterms:W3CDTF">2026-07-23T08:32:51+03:00</dcterms:modified>
</cp:coreProperties>
</file>

<file path=docProps/custom.xml><?xml version="1.0" encoding="utf-8"?>
<Properties xmlns="http://schemas.openxmlformats.org/officeDocument/2006/custom-properties" xmlns:vt="http://schemas.openxmlformats.org/officeDocument/2006/docPropsVTypes"/>
</file>