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الحريفيش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الحريفيش
</w:t>
      </w:r>
    </w:p>
    <w:p>
      <w:pPr/>
      <w:r>
        <w:rPr/>
        <w:t xml:space="preserve">الحريفيش  شعيب بن عبد الله بن سعد بن عبد الكافي، أبو مدين، المعروف بالحريفيش: متصوف مصري من أهل القاهرة جاور بمكة. له كتاب (الروض الفائق في المواعظ والرقائق - ط) و (شرح قصيدة من ذاق طعم شراب القوم يدريه - خ) في أوقاف بغداد (4833).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2026-07-27T08:54:36+03:00</dcterms:created>
  <dcterms:modified xsi:type="dcterms:W3CDTF">2026-07-27T08:54:36+03:00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