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عمرو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عمرو بن رفاعة
</w:t>
      </w:r>
    </w:p>
    <w:p>
      <w:pPr/>
      <w:r>
        <w:rPr/>
        <w:t xml:space="preserve">عثمان بن عمرو بن رفاعة بن الحارث بن سواد الأنصاري.</w:t>
      </w:r>
    </w:p>
    <w:p/>
    <w:p>
      <w:pPr/>
      <w:r>
        <w:rPr/>
        <w:t xml:space="preserve">ذكره أبو الأسود عن عروة فيمن شهد بدرا. وذكره الطبري في الصحابة. وقال أبو نعيم: هو عندي نعمان بن عبد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2026-07-26T05:55:02+03:00</dcterms:created>
  <dcterms:modified xsi:type="dcterms:W3CDTF">2026-07-26T05:55:02+03:00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