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الطفيل بن ثور بن معاوية بن عبادة بن البكاء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الطفيل بن ثور بن معاوية بن عبادة بن البكاء العامري
</w:t>
      </w:r>
    </w:p>
    <w:p>
      <w:pPr/>
      <w:r>
        <w:rPr/>
        <w:t xml:space="preserve">عبد الله بن الطفيل بن ثور بن معاوية بن عبادة بن البكاء العامري ثم البكائي.</w:t>
      </w:r>
    </w:p>
    <w:p/>
    <w:p>
      <w:pPr/>
      <w:r>
        <w:rPr/>
        <w:t xml:space="preserve">له إدراك، وكان أحد الشهود، يوم الجمل، وشهد مشاهد علي، وهو جد زياد بن عبد الله راوي المغازي عن ابن إسحاق.</w:t>
      </w:r>
    </w:p>
    <w:p/>
    <w:p>
      <w:pPr/>
      <w:r>
        <w:rPr/>
        <w:t xml:space="preserve">ذكره ابن الكلبي وقد تقدم ذكر عمه عبد الله بن ثور. ويأتي ذكر عمه الآخر معاوية بن ثور.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2026-07-27T13:51:11+03:00</dcterms:created>
  <dcterms:modified xsi:type="dcterms:W3CDTF">2026-07-27T13:51:11+03:00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