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ضياف بن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ضياف بن سفيان
</w:t>
      </w:r>
    </w:p>
    <w:p>
      <w:pPr/>
      <w:r>
        <w:rPr/>
        <w:t xml:space="preserve">ضياف بن سفيان  ضياف بن سفيان بن أرحب، من بكيل، من همدان: جد جاهلي يماني. قيل: اسمه (زيد) ولقب بضياف لكرمه. بنوه بطون منتشرة، كلهم من ابنه (عمران) وفي أحد أبنائه (الضحاك) يقول الشاعر:</w:t>
      </w:r>
    </w:p>
    <w:p/>
    <w:p>
      <w:pPr/>
      <w:r>
        <w:rPr/>
        <w:t xml:space="preserve">#إن الذي أزهى ضيافا ملكهـ ، نسل الكرام، شريفها، الضحاك.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2026-07-27T09:04:48+03:00</dcterms:created>
  <dcterms:modified xsi:type="dcterms:W3CDTF">2026-07-27T09:04:48+03:00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