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أخامر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أخامر
</w:t>
      </w:r>
    </w:p>
    <w:p>
      <w:pPr/>
      <w:r>
        <w:rPr/>
        <w:t xml:space="preserve">مالك أخامر بالمعجمة اليمامي، ويقال ابن أخيمر بالتصغير، ويقال بالمهملة مع التصغير.</w:t>
      </w:r>
    </w:p>
    <w:p/>
    <w:p>
      <w:pPr/>
      <w:r>
        <w:rPr/>
        <w:t xml:space="preserve">ذكره البخاري، والبغوي، وابن شاهين، من طريق موسى بن يعقوب الربعي، عن أبي رزين الباهلي، عن مالك بن أخامر، وفي رواية البغوي، وابن شاهين: ابن أحيمر، لكن بالمهملة عند البغوي وبالمعجمة عند ابن شاهين- أنه سمع النبي صلى الله عليه وآله وسلم يقول: «إن الله لا يقبل من الصقور يوم القيامة صرفا ولا عدلا» فقلنا: يا رسول الله، وما الصقور؟ قال: «الذي يدخل على أهله الرجال».</w:t>
      </w:r>
    </w:p>
    <w:p/>
    <w:p>
      <w:pPr/>
      <w:r>
        <w:rPr/>
        <w:t xml:space="preserve">ورجح ابن حبان أن أباه أخيمر ومن قال فيه أخامر فقد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2026-07-27T15:55:14+03:00</dcterms:created>
  <dcterms:modified xsi:type="dcterms:W3CDTF">2026-07-27T15:55:14+03:00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