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مزيدة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مزيدة بن مالك
</w:t>
      </w:r>
    </w:p>
    <w:p>
      <w:pPr/>
      <w:r>
        <w:rPr/>
        <w:t xml:space="preserve">مزيدة بن مالك في الذي قبله بواحد.</w:t>
      </w:r>
    </w:p>
    <w:p/>
    <w:p>
      <w:pPr/>
      <w:r>
        <w:rPr/>
        <w:t xml:space="preserve">الميم بعدها السين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2026-07-27T09:34:38+03:00</dcterms:created>
  <dcterms:modified xsi:type="dcterms:W3CDTF">2026-07-27T09:34:38+03:00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