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مسعود، جد أبي العشراء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مسعود، جد أبي العشراء
</w:t>
      </w:r>
    </w:p>
    <w:p>
      <w:pPr/>
      <w:r>
        <w:rPr/>
        <w:t xml:space="preserve">مسعود، جد أبي العشراء تقدم في قهطم.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2026-07-27T08:17:54+03:00</dcterms:created>
  <dcterms:modified xsi:type="dcterms:W3CDTF">2026-07-27T08:17:54+03:00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