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الحارث
</w:t>
      </w:r>
    </w:p>
    <w:p>
      <w:pPr/>
      <w:r>
        <w:rPr/>
        <w:t xml:space="preserve">معاوية بن الحارث بن المطلب بن عبد مناف. </w:t>
      </w:r>
    </w:p>
    <w:p/>
    <w:p>
      <w:pPr/>
      <w:r>
        <w:rPr/>
        <w:t xml:space="preserve">ذكره ابن إسحاق في السيرة الكبري، وساق قصته الفاكهي في كتاب مكة من طريقه، قال: كان معاوية بن الحارث بن المطلب يتقلد السيف، ويقول للنبي صلى الله عليه وآله وسلم: صل فو الله لا يتعرض لك أحد إلا ضربت عنقه، قال: فلما مات قال فيه أبو طالب:</w:t>
      </w:r>
    </w:p>
    <w:p/>
    <w:p>
      <w:pPr>
        <w:jc w:val="center"/>
      </w:pPr>
      <w:r>
        <w:rPr>
          <w:color w:val="ff0000"/>
        </w:rPr>
        <w:t xml:space="preserve">فأبكي معاوي لا معاوي مثله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نعم الفتى في العرف لا في المنكر</w:t>
      </w:r>
    </w:p>
    <w:p/>
    <w:p>
      <w:pPr/>
      <w:r>
        <w:rPr/>
        <w:t xml:space="preserve">قلت: ولم أره في أنساب الزبير، بل ذكر إخوته: عبيدة، والطفيل، والحصين، وذكر أن عبيدة وإخوته أسلموا، وأظنه لكونه لم يعقب خفي أمره.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2026-07-27T03:59:30+03:00</dcterms:created>
  <dcterms:modified xsi:type="dcterms:W3CDTF">2026-07-27T03:59:30+03:00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