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معمر، غير منسوب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معمر، غير منسوب
</w:t>
      </w:r>
    </w:p>
    <w:p>
      <w:pPr/>
      <w:r>
        <w:rPr/>
        <w:t xml:space="preserve">معمر، غير منسوب أخرج حديثه أبو داود الطيالسي في مسندة، وابن قانع في الصحابة، من رواية مجالد عن الشعبي، عن معمر.</w:t>
      </w:r>
    </w:p>
    <w:p/>
    <w:p>
      <w:pPr/>
      <w:r>
        <w:rPr/>
        <w:t xml:space="preserve">وفي رواية الطيالسي: حدثني معمر، قال: قدمت على رسول الله صلى الله عليه وآله وسلم فسمعه يقول: «انظروا قريشا، واسمعوا قولهم، ودعوا فعلهم».</w:t>
      </w:r>
    </w:p>
    <w:p/>
    <w:p>
      <w:pPr/>
      <w:r>
        <w:rPr/>
        <w:t xml:space="preserve">والمحفوظ في هذا المتن: عن الشعبي، عن عامر بن شهر. كذلك أخرجه أحمد وغيره من طريق الشعبي.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معمرٌ ولم ينسبه
</w:t>
      </w:r>
    </w:p>
    <w:p>
      <w:pPr/>
      <w:r>
        <w:rPr/>
        <w:t xml:space="preserve">معمرٌ ولم ينسبه </w:t>
      </w:r>
    </w:p>
    <w:p/>
    <w:p>
      <w:pPr/>
      <w:r>
        <w:rPr/>
        <w:t xml:space="preserve">حدثنا عبد الله بن سليمان بن الأشعث، نا يونس بن حبيب، نا أبو داود، نا منصور بن أبي الأسود، عن مجالد، عن الشعبي، عن معمر قال: قدمت على رسول الله صلى الله عليه وسلم فسمعته يقول: «انظروا قريشاً واسمعوا قولهم»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2026-07-23T03:38:40+03:00</dcterms:created>
  <dcterms:modified xsi:type="dcterms:W3CDTF">2026-07-23T03:38:40+03:00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