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نصير
</w:t>
      </w:r>
    </w:p>
    <w:p>
      <w:pPr>
        <w:jc w:val="start"/>
        <w:bidi/>
      </w:pPr>
      <w:r>
        <w:rPr>
          <w:rFonts w:ascii="arial" w:hAnsi="arial" w:eastAsia="arial" w:cs="arial"/>
          <w:sz w:val="28"/>
          <w:szCs w:val="28"/>
          <w:b w:val="1"/>
          <w:bCs w:val="1"/>
          <w:rtl/>
        </w:rPr>
        <w:t xml:space="preserve">نصير
</w:t>
      </w:r>
    </w:p>
    <w:p>
      <w:pPr/>
      <w:r>
        <w:rPr/>
        <w:t xml:space="preserve">نصير بالتصغير، ابن عبد الرحمن بن يزيد، والد موسى بن نصير الذي فتح بلاد المغرب.</w:t>
      </w:r>
    </w:p>
    <w:p/>
    <w:p>
      <w:pPr/>
      <w:r>
        <w:rPr/>
        <w:t xml:space="preserve">تقدم ذكره في ترجمة والده عبد الرحمن بن يزيد.</w:t>
      </w:r>
    </w:p>
    <w:p/>
    <w:p>
      <w:pPr/>
      <w:r>
        <w:rPr/>
        <w:t xml:space="preserve">قال الرشاطي: حكى أن عبد العزيز بن مروان كان يعوذ نصير بن عبد الرحمن إذا مرض، وكان على شرطة معاوية في خلافة عمر ثم عثمان، ثم غضب عليه وولى غيره، ثم أعاده بعد صفين، وعمر حتى قدم مصر ومات بها.</w:t>
      </w:r>
    </w:p>
    <w:p/>
    <w:p>
      <w:pPr/>
      <w:r>
        <w:rPr/>
        <w:t xml:space="preserve">قلت: وذكر أبو عمر الكندي في الموالي أن مولد موسى بن نصير كان في سنة تسع عشرة من الهجرة، ويقال: إن أهل نصير من أراشة، وسبي في خلافة أبي بكر من جبل الخليل، وكان اسمه نصرا فسمي نصيرا، وأعتقه بعض بني أمية.</w:t>
      </w:r>
    </w:p>
    <w:p/>
    <w:p>
      <w:pPr/>
      <w:r>
        <w:rPr/>
        <w:t xml:space="preserve">النون بعدها الضاد</w:t>
      </w:r>
    </w:p>
    <w:p>
      <w:pPr>
        <w:jc w:val="start"/>
        <w:bidi/>
      </w:pPr>
      <w:r>
        <w:rPr>
          <w:sz w:val="24"/>
          <w:szCs w:val="24"/>
          <w:b w:val="1"/>
          <w:bCs w:val="1"/>
          <w:rtl/>
        </w:rPr>
        <w:t xml:space="preserve">
الإصابة في تمييز الصحابة،(دار الكتب العلمية - بيروت،1995،ط 1،ج 6،ص 390)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2026-07-26T04:52:37+03:00</dcterms:created>
  <dcterms:modified xsi:type="dcterms:W3CDTF">2026-07-26T04:52:37+03:00</dcterms:modified>
</cp:coreProperties>
</file>

<file path=docProps/custom.xml><?xml version="1.0" encoding="utf-8"?>
<Properties xmlns="http://schemas.openxmlformats.org/officeDocument/2006/custom-properties" xmlns:vt="http://schemas.openxmlformats.org/officeDocument/2006/docPropsVTypes"/>
</file>