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خيرة بنت قيس الفهرية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خيرة بنت قيس الفهرية
</w:t>
      </w:r>
    </w:p>
    <w:p>
      <w:pPr/>
      <w:r>
        <w:rPr/>
        <w:t xml:space="preserve">خيرة بنت قيس الفهرية أخت فاطمة، زوج سعيد بن زيد بن عمرو بن نفيل، أحد العشرة.</w:t>
      </w:r>
    </w:p>
    <w:p/>
    <w:p>
      <w:pPr/>
      <w:r>
        <w:rPr/>
        <w:t xml:space="preserve">لها حديث في مسند الشاميين للطبراني.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2026-07-27T14:24:23+03:00</dcterms:created>
  <dcterms:modified xsi:type="dcterms:W3CDTF">2026-07-27T14:24:23+03:00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