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صفية بنت صفيح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صفية بنت صفيح
</w:t>
      </w:r>
    </w:p>
    <w:p>
      <w:pPr/>
      <w:r>
        <w:rPr/>
        <w:t xml:space="preserve">صفية بنت صفيح بن الحارث بن أبي صعب بن هنية بن سعد بن ثعلبة الدوسية، أم أبي هريرة.</w:t>
      </w:r>
    </w:p>
    <w:p/>
    <w:p>
      <w:pPr/>
      <w:r>
        <w:rPr/>
        <w:t xml:space="preserve">ذكرها ابن فتحون، وقال: سماها ونسبها الطبري والبغوي.</w:t>
      </w:r>
    </w:p>
    <w:p/>
    <w:p>
      <w:pPr/>
      <w:r>
        <w:rPr/>
        <w:t xml:space="preserve">قلت: وقد تقدم خبر إسلامها في أميمة في حرف الألف.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8،ص 209)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2026-07-27T14:07:06+03:00</dcterms:created>
  <dcterms:modified xsi:type="dcterms:W3CDTF">2026-07-27T14:07:06+03:00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