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بنت طناة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ليلى بنت طناة
</w:t>
      </w:r>
    </w:p>
    <w:p>
      <w:pPr/>
      <w:r>
        <w:rPr/>
        <w:t xml:space="preserve">ليلى بنت طناة بن معيص الأنصارية.</w:t>
      </w:r>
    </w:p>
    <w:p/>
    <w:p>
      <w:pPr/>
      <w:r>
        <w:rPr/>
        <w:t xml:space="preserve">ذكرها ابن سعد، كذا في التجريد، وقال: أخشى أن تكون ليلى بنت الإطنابة المذكورة أول من اسمها ليلى.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2026-07-27T14:31:27+03:00</dcterms:created>
  <dcterms:modified xsi:type="dcterms:W3CDTF">2026-07-27T14:31:27+03:00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