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رجب
</w:t>
      </w:r>
    </w:p>
    <w:p>
      <w:pPr>
        <w:jc w:val="start"/>
        <w:bidi/>
      </w:pPr>
      <w:r>
        <w:rPr>
          <w:rFonts w:ascii="arial" w:hAnsi="arial" w:eastAsia="arial" w:cs="arial"/>
          <w:sz w:val="28"/>
          <w:szCs w:val="28"/>
          <w:b w:val="1"/>
          <w:bCs w:val="1"/>
          <w:rtl/>
        </w:rPr>
        <w:t xml:space="preserve">ابن رجب
</w:t>
      </w:r>
    </w:p>
    <w:p>
      <w:pPr/>
      <w:r>
        <w:rPr/>
        <w:t xml:space="preserve">ابن رجب  عبد الرحمن بن أحمد بن رجب السلامي البغدادي ثم الدمشقي، أبو الفرج، زين الدين: حافظ للحديث، من العلماء. ولد في بغداد ونشأ وتوفي في دمشق. من كتبه (شرح جامع الترمذي) و (جامع العلوم والحكم - ط) في الحديث، وهوالمعروف بشرح الاربعين، و (فضائل الشام - خ) و (الاستخراج لاحكام الخراج - ط) و (القواعد الفقهية - ط) و (لطائف المعارف - ط) و (فتح الباري، شرح صحيح البخاري - خ) لم يتمه، و (ذيل طبقات الحنابلة لابن أبي يعلي - ط) جزآن، و (الاقتباس من مشكاة وصية النبي صلى الله عليه وسلم لابن عباس - ط) و (اهوال القبور - خ) و (كشف الكربة في وصف حال أهل الغربة - ط) رسالة في شرح حديث (بدأ الاسلام غريبا) و (التوحيد - خ) و (رسالة في معنى العلم - خ). </w:t>
      </w:r>
    </w:p>
    <w:p>
      <w:pPr>
        <w:jc w:val="start"/>
        <w:bidi/>
      </w:pPr>
      <w:r>
        <w:rPr>
          <w:sz w:val="24"/>
          <w:szCs w:val="24"/>
          <w:b w:val="1"/>
          <w:bCs w:val="1"/>
          <w:rtl/>
        </w:rPr>
        <w:t xml:space="preserve">
الأعلام،(دار العلم للملايين - بيروت،2002،ط 15،ج 3،ص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رجب البغدادي ثم الدمشقي الحنبلي الحافظ
</w:t>
      </w:r>
    </w:p>
    <w:p>
      <w:pPr/>
      <w:r>
        <w:rPr/>
        <w:t xml:space="preserve">عبد الرحمن بن أحمد بن رجب البغدادي ثم الدمشقي الحنبلي الحافظ </w:t>
      </w:r>
    </w:p>
    <w:p/>
    <w:p>
      <w:pPr/>
      <w:r>
        <w:rPr/>
        <w:t xml:space="preserve">سمع خلقاً منهم القلانسي وابن العطار وغيرهما وصنف التصانيف المفيدة منها شرح البخاري بلغ فيه إلى كتاب الجنايز وله شرح على الترمذي وذيل على كتاب طبقات الحنابلة وغير ذلك ومات عى شهر رجب سنة 795 خمس وتسعين وسبعمائة</w:t>
      </w:r>
    </w:p>
    <w:p>
      <w:pPr>
        <w:jc w:val="start"/>
        <w:bidi/>
      </w:pPr>
      <w:r>
        <w:rPr>
          <w:sz w:val="24"/>
          <w:szCs w:val="24"/>
          <w:b w:val="1"/>
          <w:bCs w:val="1"/>
          <w:rtl/>
        </w:rPr>
        <w:t xml:space="preserve">
البدر الطالع بمحاسن من بعد القرن السابع،(دار المعرفة - بيروت،0،ط 1،ج 1،ص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رجب
</w:t>
      </w:r>
    </w:p>
    <w:p>
      <w:pPr/>
      <w:r>
        <w:rPr/>
        <w:t xml:space="preserve">ابن رجب </w:t>
      </w:r>
    </w:p>
    <w:p/>
    <w:p>
      <w:pPr/>
      <w:r>
        <w:rPr/>
        <w:t xml:space="preserve">هو الإمام الحافظ المحدث الفقيه الواعظ زين الدين عبد الرحمن بن أحمد ابن رجب بن الحسن بن محمد بن مسعود السلامي البغدادي ثم الدمشقي الحنبلي</w:t>
      </w:r>
    </w:p>
    <w:p/>
    <w:p>
      <w:pPr/>
      <w:r>
        <w:rPr/>
        <w:t xml:space="preserve">ولد في بغداد في ربيع الأول سنة ست وثلاثين وسبعمائة وسمع من أبي الفتح الميدومي وعدة وأكثر الاشتغال حتى مهر</w:t>
      </w:r>
    </w:p>
    <w:p/>
    <w:p>
      <w:pPr/>
      <w:r>
        <w:rPr/>
        <w:t xml:space="preserve">وصنف شرح الترمذي وشرح علل الترمذي وشرح قطعة من البخاري وطبقات الحنابلة مات في رجب سنة خمس وتسعين وسبعمائة</w:t>
      </w:r>
    </w:p>
    <w:p>
      <w:pPr>
        <w:jc w:val="start"/>
        <w:bidi/>
      </w:pPr>
      <w:r>
        <w:rPr>
          <w:sz w:val="24"/>
          <w:szCs w:val="24"/>
          <w:b w:val="1"/>
          <w:bCs w:val="1"/>
          <w:rtl/>
        </w:rPr>
        <w:t xml:space="preserve">
طبقات الحفاظ،(دار الكتب العلمية - بيروت،1403،ط 1،ج 1،ص 540)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2026-07-23T18:31:28+03:00</dcterms:created>
  <dcterms:modified xsi:type="dcterms:W3CDTF">2026-07-23T18:31:28+03:00</dcterms:modified>
</cp:coreProperties>
</file>

<file path=docProps/custom.xml><?xml version="1.0" encoding="utf-8"?>
<Properties xmlns="http://schemas.openxmlformats.org/officeDocument/2006/custom-properties" xmlns:vt="http://schemas.openxmlformats.org/officeDocument/2006/docPropsVTypes"/>
</file>