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سماك
</w:t>
      </w:r>
    </w:p>
    <w:p>
      <w:pPr/>
      <w:r>
        <w:rPr/>
        <w:t xml:space="preserve">أم سماك بنت فضالة بن عدي الأنصارية، أخت أنس بن فضالة.</w:t>
      </w:r>
    </w:p>
    <w:p/>
    <w:p>
      <w:pPr/>
      <w:r>
        <w:rPr/>
        <w:t xml:space="preserve">ذكرها ابن سعد في المبايعات، وقال: أمها سودة بن سويد بن حرام بن الهيثم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2026-07-27T13:46:50+03:00</dcterms:created>
  <dcterms:modified xsi:type="dcterms:W3CDTF">2026-07-27T13:46:50+03:00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