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w:t>
      </w:r>
    </w:p>
    <w:p>
      <w:pPr>
        <w:jc w:val="start"/>
        <w:bidi/>
      </w:pPr>
      <w:r>
        <w:rPr>
          <w:rFonts w:ascii="arial" w:hAnsi="arial" w:eastAsia="arial" w:cs="arial"/>
          <w:sz w:val="28"/>
          <w:szCs w:val="28"/>
          <w:b w:val="1"/>
          <w:bCs w:val="1"/>
          <w:rtl/>
        </w:rPr>
        <w:t xml:space="preserve">ابن قاسم
</w:t>
      </w:r>
    </w:p>
    <w:p>
      <w:pPr/>
      <w:r>
        <w:rPr/>
        <w:t xml:space="preserve">ابن قاسم  عبد الرحمن بن محمد بن قاسم العاصمي القحطاني نسبا، أبو عبد الله: فقيه حنبلي من أعيانهم في نجد. ولد بقرية ’’البير’’ من قرى المحمل قرب الرياض. وأولع في أوليته بالتاريخ والأنساب والجغرافية ووقعت له قضية بسبب التاريخ، فأحرق كثيرا من أوراقه. وصنف (إحكام الأحكام - ط) أربعة مجلدات كبار شرح بها مختصرا له اسمه (أصول الأحكام - ط) في الأحاديث المتعلقة بالأحكام، وله (السيف المسلول على عابد الرسول - ط) وجمع (فتاوي شيخ الإسلام ابن تيمية - ط) في 30 مجلدا، سافر من أجل البحث عنها إلى بلاد كثيرة. وله (الدرر السنية في الأجوبة النجدية - ط) فتاوى ورسائل لعلماء نجد، و (تراجم أصحاب تلك الرسائل - ط) في 104 صفحات. وكان قد عمل في مطبعة الحكومة بمكة ثم تولى إدارة المكتبة السعودية في الرياض. واعتزل العمل في مزرعة له قرب العمارية وتوفي متأثرا من حادث سيارة سابق وقع له سنة 1349م.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قاسم
</w:t>
      </w:r>
    </w:p>
    <w:p>
      <w:pPr/>
      <w:r>
        <w:rPr/>
        <w:t xml:space="preserve">عبد الرحمن بن محمد بن قاسم </w:t>
      </w:r>
    </w:p>
    <w:p/>
    <w:p>
      <w:pPr/>
      <w:r>
        <w:rPr/>
        <w:t xml:space="preserve">العاصمي الحنبلي النجدي. م سنة 1392 هـ. رحمه الله تعالى.</w:t>
      </w:r>
    </w:p>
    <w:p/>
    <w:p>
      <w:pPr/>
      <w:r>
        <w:rPr/>
        <w:t xml:space="preserve">كان من أوعية العلم. جلداً في سبيل الطلب فقيهاً نسابة مؤرخاً.</w:t>
      </w:r>
    </w:p>
    <w:p>
      <w:pPr>
        <w:jc w:val="start"/>
        <w:bidi/>
      </w:pPr>
      <w:r>
        <w:rPr>
          <w:sz w:val="24"/>
          <w:szCs w:val="24"/>
          <w:b w:val="1"/>
          <w:bCs w:val="1"/>
          <w:rtl/>
        </w:rPr>
        <w:t xml:space="preserve">
طبقات النسابين،(دار الرشد، الرياض،1987،ط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2026-07-23T19:42:57+03:00</dcterms:created>
  <dcterms:modified xsi:type="dcterms:W3CDTF">2026-07-23T19:42:57+03:00</dcterms:modified>
</cp:coreProperties>
</file>

<file path=docProps/custom.xml><?xml version="1.0" encoding="utf-8"?>
<Properties xmlns="http://schemas.openxmlformats.org/officeDocument/2006/custom-properties" xmlns:vt="http://schemas.openxmlformats.org/officeDocument/2006/docPropsVTypes"/>
</file>