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الأغلب
</w:t>
      </w:r>
    </w:p>
    <w:p>
      <w:pPr>
        <w:jc w:val="start"/>
        <w:bidi/>
      </w:pPr>
      <w:r>
        <w:rPr>
          <w:rFonts w:ascii="arial" w:hAnsi="arial" w:eastAsia="arial" w:cs="arial"/>
          <w:sz w:val="28"/>
          <w:szCs w:val="28"/>
          <w:b w:val="1"/>
          <w:bCs w:val="1"/>
          <w:rtl/>
        </w:rPr>
        <w:t xml:space="preserve">ابن الأغلب
</w:t>
      </w:r>
    </w:p>
    <w:p>
      <w:pPr/>
      <w:r>
        <w:rPr/>
        <w:t xml:space="preserve">ابن الأغلب  عبد الله بن ابراهيم بن الاغلب بن سالم التميمي، ابو العباس: ثالث الاغالبة من امراء افريقية. كانت امارته فيها استقلالا، والخطبة لبني العباس. وليها بعد وفاة ابيه وبعهد منه (سنة 196هـ) وكانت ايامه، في القيروان واطرافها، ايام دعة وسكون، إلى ان توفى. قال الباجي: (كان حسن الصورة، قبيح السيرة، ابطل عشر الحب وجعله دراهم، اخصب اماجدب) وقال لسان الدين ابن الخطيب: (كان شديدا، جماعا للاموال، اشتكى الناس من جوره إلى ان مات) وقال ابن الاثير: (لم يكن في ايامه شر ولاحرب وسكن الناس فعمرت البلاد). </w:t>
      </w:r>
    </w:p>
    <w:p>
      <w:pPr>
        <w:jc w:val="start"/>
        <w:bidi/>
      </w:pPr>
      <w:r>
        <w:rPr>
          <w:sz w:val="24"/>
          <w:szCs w:val="24"/>
          <w:b w:val="1"/>
          <w:bCs w:val="1"/>
          <w:rtl/>
        </w:rPr>
        <w:t xml:space="preserve">
الأعلام،(دار العلم للملايين - بيروت،2002،ط 15،ج 4،ص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الأغلبي
</w:t>
      </w:r>
    </w:p>
    <w:p>
      <w:pPr/>
      <w:r>
        <w:rPr/>
        <w:t xml:space="preserve">الأغلبي عبد الله بن إبراهيم.</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الأغلبي
</w:t>
      </w:r>
    </w:p>
    <w:p>
      <w:pPr/>
      <w:r>
        <w:rPr/>
        <w:t xml:space="preserve">الأغلبي عبد الله بن إبراهيم بن الأغلب التميمي الأمير. ولي إمرة القيروان بعد والده سنة ست وتسعين، وأنشأ عدة حصون وبنى القصر الأبيض بمدينة العباسية التي بناها أبوه. وبنى جامعا عظيما بالعباسية، طوله مائتا ذراع في مثلها، وعمل سقفه بالآنك، وزخرفه. وتوفي سنة إحدى ومائتين. وتولى بعده أخوه زيادة الله.</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2026-07-23T18:37:45+03:00</dcterms:created>
  <dcterms:modified xsi:type="dcterms:W3CDTF">2026-07-23T18:37:45+03:00</dcterms:modified>
</cp:coreProperties>
</file>

<file path=docProps/custom.xml><?xml version="1.0" encoding="utf-8"?>
<Properties xmlns="http://schemas.openxmlformats.org/officeDocument/2006/custom-properties" xmlns:vt="http://schemas.openxmlformats.org/officeDocument/2006/docPropsVTypes"/>
</file>