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الفاكهي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الفاكهي
</w:t>
      </w:r>
    </w:p>
    <w:p>
      <w:pPr/>
      <w:r>
        <w:rPr/>
        <w:t xml:space="preserve">الفاكهي  عبد الله بن أحمد بن عبد الله بن أحمد ابن علي الفاكهي المكي، جمال الدين: عالم بالعربي، من فقهاء الشافعية. مولده ووفاته بمكة. اقام بمصر مدة. من كتبه (الفواكه الجنية على متممة الاجرومية - ط) و (مجيب الندا إلى شرح قطر الندى - ط) كلاهما في النحو، و (حسن التوسل في آداب زيارة افضل الرسل - ط) و (كشف النقاب عن مخدرات ملحة الاعراب - ط) مع شرحها. واستنبط حدودا للنحو جمعها في كراسة ثم شرحها، وسماها (الحدود النحوية - خ) في جزأين.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2026-07-23T18:34:34+03:00</dcterms:created>
  <dcterms:modified xsi:type="dcterms:W3CDTF">2026-07-23T18:34:34+03:00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