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زيني 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زيني دحلان
</w:t>
      </w:r>
    </w:p>
    <w:p>
      <w:pPr/>
      <w:r>
        <w:rPr/>
        <w:t xml:space="preserve">ابن زيني دحلان  أحمد بن زيني دحلان: فقيه مكي مؤرخ ولد بمكة وتولى فيها الافتاء والتدريس وفي ايامه انشئت اول مطبعة بمكة فطبع فيها بعض كتبه. ومات في المدينة. من تصانيفه ’’الفتوحات الاسلامية - ط) مجلدان، و (الجداول المرضية في تاريخ الدول السلامية - ط) و (الفتح المبين في فضائل الخلفاء الراشدين واهل البيت الطاهرين - ط) و (السيرة النبوية - ط) و (رسالة في الرد على الوهابية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2026-07-23T18:11:52+03:00</dcterms:created>
  <dcterms:modified xsi:type="dcterms:W3CDTF">2026-07-23T18:11:52+03:00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