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العفيف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العفيف اليماني
</w:t>
      </w:r>
    </w:p>
    <w:p>
      <w:pPr/>
      <w:r>
        <w:rPr/>
        <w:t xml:space="preserve">العفيف اليماني  عبد الله بن علي بن جعفر، المعروف بالعفيف: شاعر يماني. نعته الخزرجي بأديب اليمنيين وشاعر الدولتين (الاشرفية والمؤيدية) كان من كتاب الانشاء في الدولة المؤيدية، وله مدائح كثيرة في الملك المؤيد. توفى في زبيد.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2026-07-23T19:09:16+03:00</dcterms:created>
  <dcterms:modified xsi:type="dcterms:W3CDTF">2026-07-23T19:09:16+03:00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