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وصاف الحضرة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وصاف الحضرة
</w:t>
      </w:r>
    </w:p>
    <w:p>
      <w:pPr/>
      <w:r>
        <w:rPr/>
        <w:t xml:space="preserve">وصاف الحضرة  عبد الله بن فضل الله الشيرازي، المعروف بوصاف الحضرة: فاضل، له اشتغال بالتاريخ والادب. من كتبه (منتخبات وصاف - خ) ادب، و (اصداف الاوصاف) تاريخ وتراجم. وله بالفارسية (تجزية الامصار - ط) في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2026-07-26T21:45:39+03:00</dcterms:created>
  <dcterms:modified xsi:type="dcterms:W3CDTF">2026-07-26T21:45:39+03:00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