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فكري
</w:t>
      </w:r>
    </w:p>
    <w:p>
      <w:pPr>
        <w:jc w:val="start"/>
        <w:bidi/>
      </w:pPr>
      <w:r>
        <w:rPr>
          <w:rFonts w:ascii="arial" w:hAnsi="arial" w:eastAsia="arial" w:cs="arial"/>
          <w:sz w:val="28"/>
          <w:szCs w:val="28"/>
          <w:b w:val="1"/>
          <w:bCs w:val="1"/>
          <w:rtl/>
        </w:rPr>
        <w:t xml:space="preserve">عبد الله فكري
</w:t>
      </w:r>
    </w:p>
    <w:p>
      <w:pPr/>
      <w:r>
        <w:rPr/>
        <w:t xml:space="preserve">عبد الله فكري  عبد الله فكري (باشا) ابن محمد بليغ بن عبد الله بن محمد: وزير مصري، من المتأدبين. له نظم. ولد بمكة (وكان والده قد ذهب اليها مع جيش والي مصر) ونشأ في القاهرة، وتعلم في الازهر. ثم كان وكيلا لنظارة المعارف، فكاتبا اول في مجلس النواب، فناظرا للمعارف المصرية سنة 1299هـ. واستقال بعد اربعة اشهر. واتهم بالاشتراك في الثورة العرابية، فسجن، وبرئ. واختير سنة 1306هـ ، رئيسا للوفد العلمي المصري في مؤتمر استوكهلم. وتوفى في القاهرة. له كتب، منها (الفوائد الفكرية - ط) و (المملكة الباطنية - ط) و (شرح بديعية صفوت - ط) ورسائل ومقالات. ولمحمد عبد الغني حسن، كتاب (عبد الله فكري: عصره، حياته، ادبه - ط)، قلت: اقتنيت إضبارة من أوراقه الخاصة، تشتمل على مسودة (رحلته) إلى استوكهلم، بخطه، غير تامة، و (ديوان شعره) بخطه أيضا، صغير، كتب عليه: (من نظم الفقير عبد الله فكري بن محمد بليغ بن عبد الله بن محمد بن عبد الله) وفيه مساجلات شعرية كانت بينه وبين بعض معاصريه كالأمير شكيب أرسلان والشيخ الليثي وأحمد فارس صاحب الجوائب، ومسودة (أنموذج كتاب لتعليم صغار الأطفال) من تأليفه، وجزأين من (دفاتره) بخطه، كتب على أحداهما: (الجزء الثالث من الدفتر، لجامعه عبد الله فكري) وفيهما فوائد، في الأدب والاجتماع والجغرافية وغيرها، وكتابات من إنشائه، تدل على أنه كان يجيد مع العربية التركية والفرنسية، ومسودة (نبذة في عقائد الإيمان وقواعد الإسلام على مذهب أبي حنيفة النعمان) من تأليفه، بخطه أيضا. </w:t>
      </w:r>
    </w:p>
    <w:p>
      <w:pPr>
        <w:jc w:val="start"/>
        <w:bidi/>
      </w:pPr>
      <w:r>
        <w:rPr>
          <w:sz w:val="24"/>
          <w:szCs w:val="24"/>
          <w:b w:val="1"/>
          <w:bCs w:val="1"/>
          <w:rtl/>
        </w:rPr>
        <w:t xml:space="preserve">
الأعلام،(دار العلم للملايين - بيروت،2002،ط 15،ج 4،ص 113)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2026-07-27T14:05:00+03:00</dcterms:created>
  <dcterms:modified xsi:type="dcterms:W3CDTF">2026-07-27T14:05:00+03:00</dcterms:modified>
</cp:coreProperties>
</file>

<file path=docProps/custom.xml><?xml version="1.0" encoding="utf-8"?>
<Properties xmlns="http://schemas.openxmlformats.org/officeDocument/2006/custom-properties" xmlns:vt="http://schemas.openxmlformats.org/officeDocument/2006/docPropsVTypes"/>
</file>