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الزواوي
</w:t>
      </w:r>
    </w:p>
    <w:p>
      <w:pPr/>
      <w:r>
        <w:rPr/>
        <w:t xml:space="preserve">الزواوي  عبد الله بن محمد صالح الزواوي ثم الأحسائي المكي الحسني الإدريسي: مفتي الشافعية بمكة. تعلم بها في المدرسة الصولتية، ثم كان من مدرسي المسجد الحرام، وترأس لجنة عين زبيدة. وكتب (بغية الراغبين وقرة عين أهل البلد الأمين - ط) رسالة في أحوال عين زبيدة.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2026-07-27T08:49:58+03:00</dcterms:created>
  <dcterms:modified xsi:type="dcterms:W3CDTF">2026-07-27T08:49:58+03:00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