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الوهاب النجار
</w:t>
      </w:r>
    </w:p>
    <w:p>
      <w:pPr>
        <w:jc w:val="start"/>
        <w:bidi/>
      </w:pPr>
      <w:r>
        <w:rPr>
          <w:rFonts w:ascii="arial" w:hAnsi="arial" w:eastAsia="arial" w:cs="arial"/>
          <w:sz w:val="28"/>
          <w:szCs w:val="28"/>
          <w:b w:val="1"/>
          <w:bCs w:val="1"/>
          <w:rtl/>
        </w:rPr>
        <w:t xml:space="preserve">عبد الوهاب النجار
</w:t>
      </w:r>
    </w:p>
    <w:p>
      <w:pPr/>
      <w:r>
        <w:rPr/>
        <w:t xml:space="preserve">عبد الوهاب النجار  عبد الوهاب ابن الشيخ سيد أحمد النجار: باحث، يسلك في عداد المؤرخين، من فقهاء مصر. ولد في القرشية (منقرى الغربية بمصر) وتعلم بها ثم في طنطا. وانتقل إلى القاهرة، فتخرج بمدرسة دار العلوم سنة 1315هـ. واشتغل بالمحاماة الشرعية. ثم عين مدرسا للادب والشريعة في كلية الخرطوم. فأستاذا للادب في مدرسة البوليس بالقاهرة، فأستاذا للتاريخ الاسلامي في الجامعة المصرية القديمةن فأستاذا للشريعة في دار العلوم، فناظرا لمدرسة عثمان ماهر باشا، إلى آخر حياته. واشترك في اكثر الجمعيات الاسلامية وفي مقدمتها جمعية الشبان المسلمين. والف كتبا، منها (زهرة التاريخ - ط) الجزء الاول منه، مدرسي، و (تاريخ الاسلام) في ستة اجزاء، طبع منها جزءان، و (قصص الانبياء - ط) و (تاريخ الخلفاء الراشدين - ط) و (الايام الحمراء) وهو مفصل اخبار الثورة المصرية سنة 1919م، على طريقة يوميات الجبرتي، نشره تباعا في جريدة البلاغ، و (مذكرات عن الهند - خ) كتبها بعد رحلة اليها. وكان خطيبا حاضر البديهة، له المام ببعض اللغات السامية. توفى ودفن في القاهرة. </w:t>
      </w:r>
    </w:p>
    <w:p>
      <w:pPr>
        <w:jc w:val="start"/>
        <w:bidi/>
      </w:pPr>
      <w:r>
        <w:rPr>
          <w:sz w:val="24"/>
          <w:szCs w:val="24"/>
          <w:b w:val="1"/>
          <w:bCs w:val="1"/>
          <w:rtl/>
        </w:rPr>
        <w:t xml:space="preserve">
الأعلام،(دار العلم للملايين - بيروت،2002،ط 15،ج 4،ص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2026-07-27T03:05:30+03:00</dcterms:created>
  <dcterms:modified xsi:type="dcterms:W3CDTF">2026-07-27T03:05:30+03:00</dcterms:modified>
</cp:coreProperties>
</file>

<file path=docProps/custom.xml><?xml version="1.0" encoding="utf-8"?>
<Properties xmlns="http://schemas.openxmlformats.org/officeDocument/2006/custom-properties" xmlns:vt="http://schemas.openxmlformats.org/officeDocument/2006/docPropsVTypes"/>
</file>