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الخزرجي
</w:t>
      </w:r>
    </w:p>
    <w:p>
      <w:pPr/>
      <w:r>
        <w:rPr/>
        <w:t xml:space="preserve">الخزرجي  علي بن الحسن بن أبي بكر بن الحسن ابن وهاس الخزرجي الزبيدي، أبو الحسن موفق الدين: مؤرخ، بحاثة، من أهل زبيد في اليمن. عاش نيفا وسبعين سنة. من كتبه (الكفاية والاعلام فيمن ولى اليمن وسكنها من الاسلام - خ) و (طراز أعلام الزمن في طبقات أعيان اليمن - خ) و (العسجد المسبوك في تاريخ الاسلام وطبقات الملوك - خ) مجلد واحد منه، و (العقود اللؤلؤية في تاريخ الدولة الرسولية - ط) جزآن، و (العقد الفاخر الحسن في طبقات أكابر اليمن) و (مرآة الزمن في تاريخ زبيد وعدن) و (ديوان شعره).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2026-07-23T19:43:06+03:00</dcterms:created>
  <dcterms:modified xsi:type="dcterms:W3CDTF">2026-07-23T19:43:06+03:00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