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السمهودي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السمهودي
</w:t>
      </w:r>
    </w:p>
    <w:p>
      <w:pPr/>
      <w:r>
        <w:rPr/>
        <w:t xml:space="preserve">السمهودي  علي بن عبد الله بن أحمد الحسني الشافعي، نور الدين أبو الحسن: مؤرخ المدينة المنورة ومفتيها. ولد في سمهود (بصعيد مصر) ونشأ في القاهرة. واستوطن المدينة سنة 873هـ ، وتوفي بها. من كتبه (وفاء الوفا بأخبار دار المصطفى - ط) في مجلدين، و (خلاصة الوفا - ط) اختصر به الأول، و (جواهر العقدين - خ) في فضل العلم، و (الفتاوي) مجموع فتاويه، و (الغماز على اللماز - خ) رسالة في الحديث، و (در السموط - ط) رسالة في شروط الوضوء.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السمهودي
</w:t>
      </w:r>
    </w:p>
    <w:p>
      <w:pPr/>
      <w:r>
        <w:rPr/>
        <w:t xml:space="preserve">السمهودي </w:t>
      </w:r>
    </w:p>
    <w:p/>
    <w:p>
      <w:pPr/>
      <w:r>
        <w:rPr/>
        <w:t xml:space="preserve">نور الدين أبو الحسن علي بن عبد الله السمهودي المدني الشافعي. م سنة 911 هـ. رحمه الله تعالى.</w:t>
      </w:r>
    </w:p>
    <w:p/>
    <w:p>
      <w:pPr/>
      <w:r>
        <w:rPr/>
        <w:t xml:space="preserve">له: 1 - جواهر العقدين في فضل الشرفين شرف العلم الجلي والنسب العلي. مطبوع.</w:t>
      </w:r>
    </w:p>
    <w:p/>
    <w:p>
      <w:pPr/>
      <w:r>
        <w:rPr/>
        <w:t xml:space="preserve">2 - الجوهر الشفاف في فضائل الأشراف. مخطوط في: مكتبة الحرم المكي برقم39 السيرة.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2026-07-24T15:56:42+03:00</dcterms:created>
  <dcterms:modified xsi:type="dcterms:W3CDTF">2026-07-24T15:56:42+03:00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