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صابر السلمي الكاتب
</w:t>
      </w:r>
    </w:p>
    <w:p>
      <w:pPr>
        <w:jc w:val="start"/>
        <w:bidi/>
      </w:pPr>
      <w:r>
        <w:rPr>
          <w:rFonts w:ascii="arial" w:hAnsi="arial" w:eastAsia="arial" w:cs="arial"/>
          <w:sz w:val="28"/>
          <w:szCs w:val="28"/>
          <w:b w:val="1"/>
          <w:bCs w:val="1"/>
          <w:rtl/>
        </w:rPr>
        <w:t xml:space="preserve">ابن صابر السلمي الكاتب
</w:t>
      </w:r>
    </w:p>
    <w:p>
      <w:pPr/>
      <w:r>
        <w:rPr/>
        <w:t xml:space="preserve">ابن صابر السلمي الكاتب محمد بن أحمد بن عبد الله بن صابر السلمي الكاتب، كتب المنسوب وتصويره أحسن وأعلى طبقة من خطه كان مغرى بأن ينسخ الكتاب ويصوره مثل ديوان أبي نواس رواية حمزة الأصبهاني ومثل فلك المعاني لابن الهبارية وغير ذلك ملكت بخطه وتصويره كتاب فلك المعاني وذكر في آخره أنه كتبه وصوره في المحرم سنة ثمان وعشرين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2026-07-24T19:01:33+03:00</dcterms:created>
  <dcterms:modified xsi:type="dcterms:W3CDTF">2026-07-24T19:01:33+03:00</dcterms:modified>
</cp:coreProperties>
</file>

<file path=docProps/custom.xml><?xml version="1.0" encoding="utf-8"?>
<Properties xmlns="http://schemas.openxmlformats.org/officeDocument/2006/custom-properties" xmlns:vt="http://schemas.openxmlformats.org/officeDocument/2006/docPropsVTypes"/>
</file>