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بكار البغداذي
</w:t>
      </w:r>
    </w:p>
    <w:p>
      <w:pPr>
        <w:jc w:val="start"/>
        <w:bidi/>
      </w:pPr>
      <w:r>
        <w:rPr>
          <w:rFonts w:ascii="arial" w:hAnsi="arial" w:eastAsia="arial" w:cs="arial"/>
          <w:sz w:val="28"/>
          <w:szCs w:val="28"/>
          <w:b w:val="1"/>
          <w:bCs w:val="1"/>
          <w:rtl/>
        </w:rPr>
        <w:t xml:space="preserve">ابن بكار البغداذي
</w:t>
      </w:r>
    </w:p>
    <w:p>
      <w:pPr/>
      <w:r>
        <w:rPr/>
        <w:t xml:space="preserve">ابن بكار البغداذي محمد بن بكار بن الريان الهاشمي مولاهم الرصافي البغداذي، روى عنه مسلم وأبو داود وقال الدارقطني: ثقة، توفي سنة ثمان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w:t>
      </w:r>
    </w:p>
    <w:p>
      <w:pPr/>
      <w:r>
        <w:rPr/>
        <w:t xml:space="preserve">محمد بن بكار ابن الريان، المحدث، الحافظ الصدوق أبو عبد الله البغدادي الرصافي، مولى بني هاشم.</w:t>
      </w:r>
    </w:p>
    <w:p/>
    <w:p>
      <w:pPr/>
      <w:r>
        <w:rPr/>
        <w:t xml:space="preserve">حدث عن: عبد الحميد بن بهرام، وأبي معشر نجيح، وفليح بن سليمان، وقيس بن الربيع، ومحمد بن طلحة بن مصرف، والوليد بن أبي ثور، وسوار بن مصعب، وإسماعيل بن زكريا، وإسماعيل بن جعفر، وعباد بن عباد، وهشيم، وخلق.</w:t>
      </w:r>
    </w:p>
    <w:p/>
    <w:p>
      <w:pPr/>
      <w:r>
        <w:rPr/>
        <w:t xml:space="preserve">وعنه: مسلم، وأبو داود، وأبو زرعة، وأبو حاتم، وابن أبي الدينا، وعبد الله بن أحمد بن حنبل، والمعمري، وحامد بن شعيب، وأحمد بن أبي خيثمة، وأحمد بن الحسن بن عبد الجبار الصوفي، وأبو يعلى الموصلي، وعمران بن موسى السختياني، ومحمد بن الحسين بن مكرم، ومحمد بن إسحاق السراج، وموسى بن هارون، وموسى بن إسحاق، والهيثم بن خلف الدوري، وأبو القاسم البغوي، وخلق سواهم.</w:t>
      </w:r>
    </w:p>
    <w:p/>
    <w:p>
      <w:pPr/>
      <w:r>
        <w:rPr/>
        <w:t xml:space="preserve">قال عبد الله بن أحمد: كان أبي لا يرى بالكتابة عنه بأسا.</w:t>
      </w:r>
    </w:p>
    <w:p/>
    <w:p>
      <w:pPr/>
      <w:r>
        <w:rPr/>
        <w:t xml:space="preserve">وروى عثمان بن سعيد، عن يحيى بن معين: شيخ، لا بأس به.</w:t>
      </w:r>
    </w:p>
    <w:p/>
    <w:p>
      <w:pPr/>
      <w:r>
        <w:rPr/>
        <w:t xml:space="preserve">وروى عبد الخالق بن منصور، عن يحيى: ثقة، وكذا قال الدارقطني.</w:t>
      </w:r>
    </w:p>
    <w:p/>
    <w:p>
      <w:pPr/>
      <w:r>
        <w:rPr/>
        <w:t xml:space="preserve">وقال صالح جزرة: بغدادي، صدوق، يروي عن الضعفاء.</w:t>
      </w:r>
    </w:p>
    <w:p/>
    <w:p>
      <w:pPr/>
      <w:r>
        <w:rPr/>
        <w:t xml:space="preserve">وقال ابن أبي خيثمة: سمعته يقول في سنة اثنتين وثلاثين ومائتين: أنا اليوم ابن سبع وثمانين سنة.</w:t>
      </w:r>
    </w:p>
    <w:p/>
    <w:p>
      <w:pPr/>
      <w:r>
        <w:rPr/>
        <w:t xml:space="preserve">وقال البخاري وجماعة: مات سنة ثمان وثلاثين ومائتين، زاد البغوي: في ربيع الآخر.</w:t>
      </w:r>
    </w:p>
    <w:p/>
    <w:p>
      <w:pPr/>
      <w:r>
        <w:rPr/>
        <w:t xml:space="preserve">قلت: عاش ثلاثا وتسعين سنة.</w:t>
      </w:r>
    </w:p>
    <w:p>
      <w:pPr>
        <w:jc w:val="start"/>
        <w:bidi/>
      </w:pPr>
      <w:r>
        <w:rPr>
          <w:sz w:val="24"/>
          <w:szCs w:val="24"/>
          <w:b w:val="1"/>
          <w:bCs w:val="1"/>
          <w:rtl/>
        </w:rPr>
        <w:t xml:space="preserve">
سير أعلام النبلاء،(دار الحديث- القاهرة،2006،ط 0،ج 9،ص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w:t>
      </w:r>
    </w:p>
    <w:p>
      <w:pPr/>
      <w:r>
        <w:rPr/>
        <w:t xml:space="preserve">محمد بن بكار. ويكنى أبا عبد الله. روى عن أبي معشر ومحمد بن طلحة وقيس بن الربيع وعنبسة بن عبد الواحد وغيرهم. وتوفي ببغداد في ربيع الآخر سنة ثمان وثلاثين ومائتين.</w:t>
      </w:r>
    </w:p>
    <w:p>
      <w:pPr>
        <w:jc w:val="start"/>
        <w:bidi/>
      </w:pPr>
      <w:r>
        <w:rPr>
          <w:sz w:val="24"/>
          <w:szCs w:val="24"/>
          <w:b w:val="1"/>
          <w:bCs w:val="1"/>
          <w:rtl/>
        </w:rPr>
        <w:t xml:space="preserve">
الطبقات الكبرى،(دار الكتب العلمية - بيروت،1990،ط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البغدادي، أبو عبد الله
</w:t>
      </w:r>
    </w:p>
    <w:p>
      <w:pPr/>
      <w:r>
        <w:rPr/>
        <w:t xml:space="preserve">محمد بن بكار، البغدادي، أبو عبد الله، عن هشيم. </w:t>
      </w:r>
    </w:p>
    <w:p/>
    <w:p>
      <w:pPr/>
      <w:r>
        <w:rPr/>
        <w:t xml:space="preserve">توفي في سنة ثمان وثلاثين ومئتين.</w:t>
      </w:r>
    </w:p>
    <w:p/>
    <w:p>
      <w:pPr/>
      <w:r>
        <w:rPr/>
        <w:t xml:space="preserve">مولى بني هاشم.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الريان
</w:t>
      </w:r>
    </w:p>
    <w:p>
      <w:pPr/>
      <w:r>
        <w:rPr/>
        <w:t xml:space="preserve">محمد بن بكار بن الريان </w:t>
      </w:r>
    </w:p>
    <w:p/>
    <w:p>
      <w:pPr/>
      <w:r>
        <w:rPr/>
        <w:t xml:space="preserve">عن فليح وطبقته وعنه مسلم وأبو داود والبغوي والسراج وخلق وثقوه مات 238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الريان البغدادي كنيته أبو عبد الله
</w:t>
      </w:r>
    </w:p>
    <w:p>
      <w:pPr/>
      <w:r>
        <w:rPr/>
        <w:t xml:space="preserve">محمد بن بكار بن الريان البغدادي كنيته أبو عبد الله </w:t>
      </w:r>
    </w:p>
    <w:p/>
    <w:p>
      <w:pPr/>
      <w:r>
        <w:rPr/>
        <w:t xml:space="preserve">قال أبو العباس السراج مات محمد بن بكار أبو عبد الله في سنة ثمان وثلاثين ومائتين لثلاث عشرة خلت من ربيع الآخر وهو ابن ثلاث وتسعين وولد سنة خمس وأربعين ومائة سمعت ابنه يقول ذلك</w:t>
      </w:r>
    </w:p>
    <w:p/>
    <w:p>
      <w:pPr/>
      <w:r>
        <w:rPr/>
        <w:t xml:space="preserve">روى عن أبي عاصم النبيل في الإيمان ومحمد بن طلحة بن مصرف وإسماعيل بن جعفر في الحج وإسماعيل بن زكريا في صفة النبي صلى الله عليه وسلم وغيرها وحسان بن إبراهيم في الفضائل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الريان البغدادي
</w:t>
      </w:r>
    </w:p>
    <w:p>
      <w:pPr/>
      <w:r>
        <w:rPr/>
        <w:t xml:space="preserve">محمد بن بكار الريان البغدادي</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الريان أبو عبد الله البغدادي مولى بني هاشم
</w:t>
      </w:r>
    </w:p>
    <w:p>
      <w:pPr/>
      <w:r>
        <w:rPr/>
        <w:t xml:space="preserve">محمد بن بكار بن الريان أبو عبد الله البغدادي مولى بني هاشم </w:t>
      </w:r>
    </w:p>
    <w:p/>
    <w:p>
      <w:pPr/>
      <w:r>
        <w:rPr/>
        <w:t xml:space="preserve">يروي عن هشيم حدثنا عنه شيوخنا السجستاني والسراج وغيرهما مات سنة ثمان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الريان الرصافي بغدادي أبو عبد الله
</w:t>
      </w:r>
    </w:p>
    <w:p>
      <w:pPr/>
      <w:r>
        <w:rPr/>
        <w:t xml:space="preserve">محمد بن بكار بن الريان الرصافي بغدادي أبو عبد الله </w:t>
      </w:r>
    </w:p>
    <w:p/>
    <w:p>
      <w:pPr/>
      <w:r>
        <w:rPr/>
        <w:t xml:space="preserve">روى عن عبد الرحمن بن أبي الزناد وعبد الحميد بن بهرام وأبي وكيع وفليح بن سليمان والفرج بن فضالة وقيس بن الربيع وأبي معشر سمعت أبي يقول ذلك قال أبو محمد روى عنه أبي وأبو زرعة نا عبد الرحمن انا يعقوب بن إسحاق الهروي فيما كتب إلي قال نا عثمان بن سعيد الدارمي قال سألت يحيى بن معين عن محمد بن بكار فقال شيخ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2026-07-27T11:56:42+03:00</dcterms:created>
  <dcterms:modified xsi:type="dcterms:W3CDTF">2026-07-27T11:56:42+03:00</dcterms:modified>
</cp:coreProperties>
</file>

<file path=docProps/custom.xml><?xml version="1.0" encoding="utf-8"?>
<Properties xmlns="http://schemas.openxmlformats.org/officeDocument/2006/custom-properties" xmlns:vt="http://schemas.openxmlformats.org/officeDocument/2006/docPropsVTypes"/>
</file>