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البناء القفطي
</w:t>
      </w:r>
    </w:p>
    <w:p>
      <w:pPr>
        <w:jc w:val="start"/>
        <w:bidi/>
      </w:pPr>
      <w:r>
        <w:rPr>
          <w:rFonts w:ascii="arial" w:hAnsi="arial" w:eastAsia="arial" w:cs="arial"/>
          <w:sz w:val="28"/>
          <w:szCs w:val="28"/>
          <w:b w:val="1"/>
          <w:bCs w:val="1"/>
          <w:rtl/>
        </w:rPr>
        <w:t xml:space="preserve">ابن البناء القفطي
</w:t>
      </w:r>
    </w:p>
    <w:p>
      <w:pPr/>
      <w:r>
        <w:rPr/>
        <w:t xml:space="preserve">ابن البناء القفطي محمد بن صالح بن حسن شمس الدين ابن البناء القفطي الشافعي، كان فقيها أديبا شاعرا، أخذ الفقه والأصول عن الشيخ مجد الدين ابن دقيق العيد وتلميذه بهاء الدين القفطي، وتولى الحكم بسمهود والبلينا وجرجا وطوخ، وكان الشيخ تقي الدين ابن دقيق العيد يكرمه وتوجه صحبته إلى دمشق وسمع منه قال ابن الواني: وقد سمع منه بقوص، وتوفي سنة ثمان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حسن
</w:t>
      </w:r>
    </w:p>
    <w:p>
      <w:pPr/>
      <w:r>
        <w:rPr/>
        <w:t xml:space="preserve">محمد بن صالح بن حسن شمس الدين بن البنا القفطي الشافعي.</w:t>
      </w:r>
    </w:p>
    <w:p/>
    <w:p>
      <w:pPr/>
      <w:r>
        <w:rPr/>
        <w:t xml:space="preserve">كان فقيها أديبا شاعرا، أخذ الفقه والأصول عن الشيخ مجد الدين بن دقيق العيد وتلميذه بهاء الدين القفطي، وتولى الحكم بسمهود والبلينا وجرجا وطوخ.</w:t>
      </w:r>
    </w:p>
    <w:p/>
    <w:p>
      <w:pPr/>
      <w:r>
        <w:rPr/>
        <w:t xml:space="preserve">وكان الشيخ تقي الدين بن دقيق العيد يكرمه، وتوجه صحبته إلى دمشق، وسمع منه. قال ابن الوالي: قد سمع منه بقوص.</w:t>
      </w:r>
    </w:p>
    <w:p/>
    <w:p>
      <w:pPr/>
      <w:r>
        <w:rPr/>
        <w:t xml:space="preserve">وتوفي -رحمه الله تعالى- سنة ثمان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2026-07-27T09:41:19+03:00</dcterms:created>
  <dcterms:modified xsi:type="dcterms:W3CDTF">2026-07-27T09:41:19+03:00</dcterms:modified>
</cp:coreProperties>
</file>

<file path=docProps/custom.xml><?xml version="1.0" encoding="utf-8"?>
<Properties xmlns="http://schemas.openxmlformats.org/officeDocument/2006/custom-properties" xmlns:vt="http://schemas.openxmlformats.org/officeDocument/2006/docPropsVTypes"/>
</file>