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المقتدر
</w:t>
      </w:r>
    </w:p>
    <w:p>
      <w:pPr>
        <w:jc w:val="start"/>
        <w:bidi/>
      </w:pPr>
      <w:r>
        <w:rPr>
          <w:rFonts w:ascii="arial" w:hAnsi="arial" w:eastAsia="arial" w:cs="arial"/>
          <w:sz w:val="28"/>
          <w:szCs w:val="28"/>
          <w:b w:val="1"/>
          <w:bCs w:val="1"/>
          <w:rtl/>
        </w:rPr>
        <w:t xml:space="preserve">ابن المقتدر
</w:t>
      </w:r>
    </w:p>
    <w:p>
      <w:pPr/>
      <w:r>
        <w:rPr/>
        <w:t xml:space="preserve">ابن المقتدر محمد بن هارون بن جعفر المقتدر بن أحمد المعتضد بن الموفق بن جعفر المتوكل بن المعتصم بن الرشيد بن المهدي بن المنصور بن محمد بن علي بن عبد الله بن العباس، ذكره هلال بن المحسن الصابي في تاريخه وقال: إنه توفي في المحرم سنة أربع وثمانين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2026-07-27T08:48:40+03:00</dcterms:created>
  <dcterms:modified xsi:type="dcterms:W3CDTF">2026-07-27T08:48:40+03:00</dcterms:modified>
</cp:coreProperties>
</file>

<file path=docProps/custom.xml><?xml version="1.0" encoding="utf-8"?>
<Properties xmlns="http://schemas.openxmlformats.org/officeDocument/2006/custom-properties" xmlns:vt="http://schemas.openxmlformats.org/officeDocument/2006/docPropsVTypes"/>
</file>