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عسقلنج الشاعر
</w:t>
      </w:r>
    </w:p>
    <w:p>
      <w:pPr>
        <w:jc w:val="start"/>
        <w:bidi/>
      </w:pPr>
      <w:r>
        <w:rPr>
          <w:rFonts w:ascii="arial" w:hAnsi="arial" w:eastAsia="arial" w:cs="arial"/>
          <w:sz w:val="28"/>
          <w:szCs w:val="28"/>
          <w:b w:val="1"/>
          <w:bCs w:val="1"/>
          <w:rtl/>
        </w:rPr>
        <w:t xml:space="preserve">عسقلنج الشاعر
</w:t>
      </w:r>
    </w:p>
    <w:p>
      <w:pPr/>
      <w:r>
        <w:rPr/>
        <w:t xml:space="preserve">عسقلنج الشاعر محمد بن يعقوب الجرجرائي المعروف بعسقلنج، قدم للعسكر سنة تسع عشرة وثلاث مائة، ومن شعره:</w:t>
      </w:r>
    </w:p>
    <w:p/>
    <w:p>
      <w:pPr>
        <w:jc w:val="center"/>
      </w:pPr>
      <w:r>
        <w:rPr>
          <w:color w:val="ff0000"/>
        </w:rPr>
        <w:t xml:space="preserve">قف بالملاح فما لي دمعة تقف</w:t>
      </w:r>
      <w:r>
        <w:rPr>
          <w:color w:val="ff0000"/>
        </w:rPr>
        <w:t xml:space="preserve">      </w:t>
      </w:r>
      <w:r>
        <w:rPr>
          <w:color w:val="ff0000"/>
        </w:rPr>
        <w:t xml:space="preserve">ساروا بروحي إذ ساروا ولم يقفوا</w:t>
      </w:r>
    </w:p>
    <w:p/>
    <w:p>
      <w:pPr>
        <w:jc w:val="center"/>
      </w:pPr>
      <w:r>
        <w:rPr>
          <w:color w:val="ff0000"/>
        </w:rPr>
        <w:t xml:space="preserve">مات العزاء وأمسى الوجد بعدهم</w:t>
      </w:r>
      <w:r>
        <w:rPr>
          <w:color w:val="ff0000"/>
        </w:rPr>
        <w:t xml:space="preserve">      </w:t>
      </w:r>
      <w:r>
        <w:rPr>
          <w:color w:val="ff0000"/>
        </w:rPr>
        <w:t xml:space="preserve">له لوجدي وجدا مدمع يكف</w:t>
      </w:r>
    </w:p>
    <w:p/>
    <w:p>
      <w:pPr>
        <w:jc w:val="center"/>
      </w:pPr>
      <w:r>
        <w:rPr>
          <w:color w:val="ff0000"/>
        </w:rPr>
        <w:t xml:space="preserve">وكيف صبر سليب الصبر ذي دنف</w:t>
      </w:r>
      <w:r>
        <w:rPr>
          <w:color w:val="ff0000"/>
        </w:rPr>
        <w:t xml:space="preserve">      </w:t>
      </w:r>
      <w:r>
        <w:rPr>
          <w:color w:val="ff0000"/>
        </w:rPr>
        <w:t xml:space="preserve">بمدنف بعذابي ما به دنف</w:t>
      </w:r>
    </w:p>
    <w:p/>
    <w:p>
      <w:pPr/>
      <w:r>
        <w:rPr/>
        <w:t xml:space="preserve">قلت: ما هذا إلا شعر غث وبرد رث ومعذور من سماه بهذا الاسم ولو كان لي فيه حكم لسميته عجقفلج أعني كلامه عجق أفلج فإن كان نظمه هذا طبعا فالطبع خير منه وإن كان تطبعا فالعجب منه كونه يرضى بهذا.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2026-07-27T13:15:38+03:00</dcterms:created>
  <dcterms:modified xsi:type="dcterms:W3CDTF">2026-07-27T13:15:38+03:00</dcterms:modified>
</cp:coreProperties>
</file>

<file path=docProps/custom.xml><?xml version="1.0" encoding="utf-8"?>
<Properties xmlns="http://schemas.openxmlformats.org/officeDocument/2006/custom-properties" xmlns:vt="http://schemas.openxmlformats.org/officeDocument/2006/docPropsVTypes"/>
</file>