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البزوغاني الحنبلي
</w:t>
      </w:r>
    </w:p>
    <w:p>
      <w:pPr>
        <w:jc w:val="start"/>
        <w:bidi/>
      </w:pPr>
      <w:r>
        <w:rPr>
          <w:rFonts w:ascii="arial" w:hAnsi="arial" w:eastAsia="arial" w:cs="arial"/>
          <w:sz w:val="28"/>
          <w:szCs w:val="28"/>
          <w:b w:val="1"/>
          <w:bCs w:val="1"/>
          <w:rtl/>
        </w:rPr>
        <w:t xml:space="preserve">البزوغاني الحنبلي
</w:t>
      </w:r>
    </w:p>
    <w:p>
      <w:pPr/>
      <w:r>
        <w:rPr/>
        <w:t xml:space="preserve">البزوغاني الحنبلي أحمد بن الحسين بن محمد بن أحمد بن محمد العراقي البزوغاني أبو العباس الفقيه المقرئ الحنبلي، قرأ القرآن على عبد الله بن علي سبط الخياط وغيره وسمع محمد بن سهلول السبط وغيره وسكن دمشق إلى أن مات وسمع بها من محمد بن أحمد بن عقيل البعلبكي، روى عنه عبد الله بن أحمد بن محمد بن قدامة المقدسي في معجم شيوخه، توفي سنة ثمان وثمانين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محمد، أبو العباس العراقي البزوغاني المقرئ الحنبلي.
</w:t>
      </w:r>
    </w:p>
    <w:p>
      <w:pPr/>
      <w:r>
        <w:rPr/>
        <w:t xml:space="preserve">أحمد بن الحسين بن محمد، أبو العباس العراقي البزوغاني المقرئ الحنبلي. </w:t>
      </w:r>
    </w:p>
    <w:p/>
    <w:p>
      <w:pPr/>
      <w:r>
        <w:rPr/>
        <w:t xml:space="preserve">حدث ببغداد.</w:t>
      </w:r>
    </w:p>
    <w:p/>
    <w:p>
      <w:pPr/>
      <w:r>
        <w:rPr/>
        <w:t xml:space="preserve">قال ابن قدامة: كان إماماً في السنة داعيةً إليها، وإماماً في القراءة.</w:t>
      </w:r>
    </w:p>
    <w:p/>
    <w:p>
      <w:pPr/>
      <w:r>
        <w:rPr/>
        <w:t xml:space="preserve">وقال أبو عبد الرحمن بن إبراهيم المقدسي: سمع الحديث من جماعة، وحدث بدمشق، وأثنى عليه كثيراً ووصفه بالصلاح والتشديد في السنة.</w:t>
      </w:r>
    </w:p>
    <w:p/>
    <w:p>
      <w:pPr/>
      <w:r>
        <w:rPr/>
        <w:t xml:space="preserve">وقال الحجاج بن يوسف بن خليل الأدمي: كان شيخاً فاضلاً متقناً حسن الأخلاق.</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2026-07-27T13:15:18+03:00</dcterms:created>
  <dcterms:modified xsi:type="dcterms:W3CDTF">2026-07-27T13:15:18+03:00</dcterms:modified>
</cp:coreProperties>
</file>

<file path=docProps/custom.xml><?xml version="1.0" encoding="utf-8"?>
<Properties xmlns="http://schemas.openxmlformats.org/officeDocument/2006/custom-properties" xmlns:vt="http://schemas.openxmlformats.org/officeDocument/2006/docPropsVTypes"/>
</file>