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لبنى بنت الحباب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لبنى بنت الحباب
</w:t>
      </w:r>
    </w:p>
    <w:p>
      <w:pPr/>
      <w:r>
        <w:rPr/>
        <w:t xml:space="preserve">لبنى بنت الحباب  لبنى بنت الحباب الكعبية: صاحبة قيس بن ذريح، ثم زوجته، فمطلقته. له فيها شعر كثير، غنى به الغريض ومعبد وطبقتهما. وأخبارها مع ابن ذريح مبسوطة في كتب الأدب. وكان من أهل المدينة، قيل: ماتت لبنى قبل قيس، فرثاها ومات بعدها بأيام.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2026-07-27T18:54:48+03:00</dcterms:created>
  <dcterms:modified xsi:type="dcterms:W3CDTF">2026-07-27T18:54:48+03:00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