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بختيشوع بن يحيى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بختيشوع بن يحيى الطبيب
</w:t>
      </w:r>
    </w:p>
    <w:p>
      <w:pPr/>
      <w:r>
        <w:rPr/>
        <w:t xml:space="preserve">بختيشوع بن يحيى الطبيب البغدادي؛ كان بارعا في الطب. وتوفي سنة تسع وعشرين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2026-07-27T09:08:18+03:00</dcterms:created>
  <dcterms:modified xsi:type="dcterms:W3CDTF">2026-07-27T09:08:18+03:00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