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مجاهد العامري
</w:t>
      </w:r>
    </w:p>
    <w:p>
      <w:pPr>
        <w:jc w:val="start"/>
        <w:bidi/>
      </w:pPr>
      <w:r>
        <w:rPr>
          <w:rFonts w:ascii="arial" w:hAnsi="arial" w:eastAsia="arial" w:cs="arial"/>
          <w:sz w:val="28"/>
          <w:szCs w:val="28"/>
          <w:b w:val="1"/>
          <w:bCs w:val="1"/>
          <w:rtl/>
        </w:rPr>
        <w:t xml:space="preserve">مجاهد العامري
</w:t>
      </w:r>
    </w:p>
    <w:p>
      <w:pPr/>
      <w:r>
        <w:rPr/>
        <w:t xml:space="preserve">مجاهد العامري  مجاهد بن يوسف (أو عبد الله) بن علي العامري، بالولاء، أبو الجيش: مؤسس الدولة العامرية في دانيةDenia وميورقة Majorque وأطرافهما. رومي الأصل. ولد بقرطبة. ورباه المنصور بن أبي عامر مع مواليه، فنسب إليه. ولما كانت فتنة ’’البربر’’ خرج مجاهد من قرطبة، وتبعه جمع من موالي ابن أبي عامر، وبعض جيش الأندلس، فدخل بهم طرطوشة، وانتقل إلى دانية (على ساحل البحر الرومي) فاستقل بها (سنة 412هـ) واستولى على الجزائر القريبة منها. وتلقب بالموفق بالله. وغزا الإفرنج بالأساطيل في جزيرة سردانية، فغلب على كثير منها. ودامت له الإمارة إلى أن توفي. وكان حازما يقظا، عارفا بالأدب وعلوم القرآن، نعته بعض مؤرخيه بفتى أمراء دهره وأديب ملوك عصره. وهو من ملوك الطوائف بالأندلس بعد انقراض الدولة الأموية. </w:t>
      </w:r>
    </w:p>
    <w:p>
      <w:pPr>
        <w:jc w:val="start"/>
        <w:bidi/>
      </w:pPr>
      <w:r>
        <w:rPr>
          <w:sz w:val="24"/>
          <w:szCs w:val="24"/>
          <w:b w:val="1"/>
          <w:bCs w:val="1"/>
          <w:rtl/>
        </w:rPr>
        <w:t xml:space="preserve">
الأعلام،(دار العلم للملايين - بيروت،2002،ط 15،ج 5،ص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2026-07-27T11:49:34+03:00</dcterms:created>
  <dcterms:modified xsi:type="dcterms:W3CDTF">2026-07-27T11:49:34+03:00</dcterms:modified>
</cp:coreProperties>
</file>

<file path=docProps/custom.xml><?xml version="1.0" encoding="utf-8"?>
<Properties xmlns="http://schemas.openxmlformats.org/officeDocument/2006/custom-properties" xmlns:vt="http://schemas.openxmlformats.org/officeDocument/2006/docPropsVTypes"/>
</file>