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الختني
</w:t>
      </w:r>
    </w:p>
    <w:p>
      <w:pPr>
        <w:jc w:val="start"/>
        <w:bidi/>
      </w:pPr>
      <w:r>
        <w:rPr>
          <w:rFonts w:ascii="arial" w:hAnsi="arial" w:eastAsia="arial" w:cs="arial"/>
          <w:sz w:val="28"/>
          <w:szCs w:val="28"/>
          <w:b w:val="1"/>
          <w:bCs w:val="1"/>
          <w:rtl/>
        </w:rPr>
        <w:t xml:space="preserve">الختني
</w:t>
      </w:r>
    </w:p>
    <w:p>
      <w:pPr/>
      <w:r>
        <w:rPr/>
        <w:t xml:space="preserve">الختني  محمد إبراهيم بن سعد الله بن عبد الرحيم الفضيلي الختني ثم المدني: مدرس، من علماء تركستان. ولد في بلدة ’’ قره قاش ’’ من أعمال ’’ ختن ’’ بتركستان، وتعلم بها وبمدينة ’’ كاشغر ’’ ورحل إلى الاستانة ومنها إلى مكة حاجا (1348) واستقر في المدينة فقام بالتدريس في مدرستها النظامية إلى (1354) ثم بمدرسة العلوم الشرعية نحو خمس سنوات. وعينته الحكومة (1382) في مكتبات المدينة، وآخرها المكتبة العامة. وكان له اطلاع على نوادر المخطوطات يجيد مع العربية التركية والاردية والفارسية والبخارية. ودرس في المسجد النبوي وصنف كتبا بالعربية وغيرها منها ’’ مجموعة الفتوى) و (تنقيح النحو) و (تحفة المستجيزين بأسانيد أعلام المجيزين ’’ في الحديث، و (فتح الرؤوف ذي المنن في تراجم علماء ختن ’’ وقام برحلات إلى بلاد الشام والعراق وتركيا وغيرها وحج ما يقرب من أربعين حجة. وتوفي بالمدينة. </w:t>
      </w:r>
    </w:p>
    <w:p>
      <w:pPr>
        <w:jc w:val="start"/>
        <w:bidi/>
      </w:pPr>
      <w:r>
        <w:rPr>
          <w:sz w:val="24"/>
          <w:szCs w:val="24"/>
          <w:b w:val="1"/>
          <w:bCs w:val="1"/>
          <w:rtl/>
        </w:rPr>
        <w:t xml:space="preserve">
الأعلام،(دار العلم للملايين - بيروت،2002،ط 15،ج 5،ص 307)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2026-07-23T18:30:13+03:00</dcterms:created>
  <dcterms:modified xsi:type="dcterms:W3CDTF">2026-07-23T18:30:13+03:00</dcterms:modified>
</cp:coreProperties>
</file>

<file path=docProps/custom.xml><?xml version="1.0" encoding="utf-8"?>
<Properties xmlns="http://schemas.openxmlformats.org/officeDocument/2006/custom-properties" xmlns:vt="http://schemas.openxmlformats.org/officeDocument/2006/docPropsVTypes"/>
</file>