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النوقاتي
</w:t>
      </w:r>
    </w:p>
    <w:p>
      <w:pPr>
        <w:jc w:val="start"/>
        <w:bidi/>
      </w:pPr>
      <w:r>
        <w:rPr>
          <w:rFonts w:ascii="arial" w:hAnsi="arial" w:eastAsia="arial" w:cs="arial"/>
          <w:sz w:val="28"/>
          <w:szCs w:val="28"/>
          <w:b w:val="1"/>
          <w:bCs w:val="1"/>
          <w:rtl/>
        </w:rPr>
        <w:t xml:space="preserve">النوقاتي
</w:t>
      </w:r>
    </w:p>
    <w:p>
      <w:pPr/>
      <w:r>
        <w:rPr/>
        <w:t xml:space="preserve">النوقاتي  محمد بن أحمد بن سليمان النوقاتي، أبو عمر: أديب من أهل سجستان (ونوقات محلة فيها) دخل خراسان وما وراء النهر. وصنف كتبا، منها ’’آداب المسافرين’’ و’’العتاب والإعتاب’’ و’’فضل الرياحين’’ و’’أخبار العشاق’’ وله شعر. </w:t>
      </w:r>
    </w:p>
    <w:p>
      <w:pPr>
        <w:jc w:val="start"/>
        <w:bidi/>
      </w:pPr>
      <w:r>
        <w:rPr>
          <w:sz w:val="24"/>
          <w:szCs w:val="24"/>
          <w:b w:val="1"/>
          <w:bCs w:val="1"/>
          <w:rtl/>
        </w:rPr>
        <w:t xml:space="preserve">
الأعلام،(دار العلم للملايين - بيروت،2002،ط 15،ج 5،ص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النوقاتي
</w:t>
      </w:r>
    </w:p>
    <w:p>
      <w:pPr/>
      <w:r>
        <w:rPr/>
        <w:t xml:space="preserve">النوقاتي محمد بن أحمد بن سليمن بن أيوب بن غيثة النوقاتي بالتاء المثناة من فوق قبل ياء النسبة ونوقات محلة بسجستان يقال لها توهات فعربت يكنى أبا عمر السجستاني، رحل إلى خراسان وكتب بهراة ومرو وبلخ وما وراء النهر وسمع الكثير من الشيوخ وأكثر واشتغل بالتصنيف وبلغ فيها الغاية وكان مرزوقا فيها محسنا وأحسن في كل التصنيف وروى عنه ابناه عمر وعثمان ومن شيوخه الحاكم ابن البيع والحافظ أبو حاتم محمد بن حبان، وتوفي سنة اثنتين وثمانين ثلث ماية، وله كتاب آداب المسافرين، كتاب العتاب والأعتاب كتاب فضل الرياحين، كتاب العلم، كتاب الشيب، محنة الطرف في أخبار العشاق، كتاب معاشرة الأهلين، ومن شعره: </w:t>
      </w:r>
    </w:p>
    <w:p/>
    <w:p>
      <w:pPr>
        <w:jc w:val="center"/>
      </w:pPr>
      <w:r>
        <w:rPr>
          <w:color w:val="ff0000"/>
        </w:rPr>
        <w:t xml:space="preserve">نمت دموعي على سري وكتماني</w:t>
      </w:r>
      <w:r>
        <w:rPr>
          <w:color w:val="ff0000"/>
        </w:rPr>
        <w:t xml:space="preserve">      </w:t>
      </w:r>
      <w:r>
        <w:rPr>
          <w:color w:val="ff0000"/>
        </w:rPr>
        <w:t xml:space="preserve">وشرد النوم عن عيني أحزاني </w:t>
      </w:r>
    </w:p>
    <w:p/>
    <w:p>
      <w:pPr>
        <w:jc w:val="center"/>
      </w:pPr>
      <w:r>
        <w:rPr>
          <w:color w:val="ff0000"/>
        </w:rPr>
        <w:t xml:space="preserve">وأقلقتني عما أستعين به</w:t>
      </w:r>
      <w:r>
        <w:rPr>
          <w:color w:val="ff0000"/>
        </w:rPr>
        <w:t xml:space="preserve">      </w:t>
      </w:r>
      <w:r>
        <w:rPr>
          <w:color w:val="ff0000"/>
        </w:rPr>
        <w:t xml:space="preserve">على الهوى حسرات منك تغشاني </w:t>
      </w:r>
    </w:p>
    <w:p/>
    <w:p>
      <w:pPr>
        <w:jc w:val="center"/>
      </w:pPr>
      <w:r>
        <w:rPr>
          <w:color w:val="ff0000"/>
        </w:rPr>
        <w:t xml:space="preserve">يا من جفاني وأقصاني وغادرني</w:t>
      </w:r>
      <w:r>
        <w:rPr>
          <w:color w:val="ff0000"/>
        </w:rPr>
        <w:t xml:space="preserve">      </w:t>
      </w:r>
      <w:r>
        <w:rPr>
          <w:color w:val="ff0000"/>
        </w:rPr>
        <w:t xml:space="preserve">صبا وأشمت بي من كان يلحاني </w:t>
      </w:r>
    </w:p>
    <w:p/>
    <w:p>
      <w:pPr>
        <w:jc w:val="center"/>
      </w:pPr>
      <w:r>
        <w:rPr>
          <w:color w:val="ff0000"/>
        </w:rPr>
        <w:t xml:space="preserve">لا تنس أيام أنس قد مننت بها</w:t>
      </w:r>
      <w:r>
        <w:rPr>
          <w:color w:val="ff0000"/>
        </w:rPr>
        <w:t xml:space="preserve">      </w:t>
      </w:r>
      <w:r>
        <w:rPr>
          <w:color w:val="ff0000"/>
        </w:rPr>
        <w:t xml:space="preserve">وداو غلة قلب فيك أعياني </w:t>
      </w:r>
    </w:p>
    <w:p/>
    <w:p>
      <w:pPr/>
      <w:r>
        <w:rPr/>
        <w:t xml:space="preserve">قلت: شعر رقيق متوسط الرتبة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النوقاتي
</w:t>
      </w:r>
    </w:p>
    <w:p>
      <w:pPr/>
      <w:r>
        <w:rPr/>
        <w:t xml:space="preserve">النوقاتي المحدث الحافظ الأديب، أبو عمر، محمد بن أحمد بن محمد بن سليمان النوقاتي السجستاني. ونوقات: قرية من قرى سجستان.</w:t>
      </w:r>
    </w:p>
    <w:p/>
    <w:p>
      <w:pPr/>
      <w:r>
        <w:rPr/>
        <w:t xml:space="preserve">حدث عن: عبد المؤمن بن خلف النسفي، ومحمد بن خيو بن حامد الترمذي، وأبي حامد أحمد بن محمد بن الحسين البوشنجي، وعبد الرحمن بن محمد بن علويه الأبهري القاضي، وعدة.</w:t>
      </w:r>
    </w:p>
    <w:p/>
    <w:p>
      <w:pPr/>
      <w:r>
        <w:rPr/>
        <w:t xml:space="preserve">وله من التصانيف: كتاب ’’العلم والعلماء’’، كتاب ’’التعظة’’، كتاب ’’العتاب’’، كتاب ’’صون المشيب’’، كتاب ’’الرياحين’’، كتاب ’’المسلسلات’’.</w:t>
      </w:r>
    </w:p>
    <w:p/>
    <w:p>
      <w:pPr/>
      <w:r>
        <w:rPr/>
        <w:t xml:space="preserve">حدث عنه: ولده أبو سعيد عثمان، وعلي بن بشرى الليثي، وعلي بن طاهر الشروطي، وحسين بن محمد الكرابيسي، وقاسم بن عباس الصلحي، وأبو حامد أحمد بن سعيد التوني، وآخرون.</w:t>
      </w:r>
    </w:p>
    <w:p/>
    <w:p>
      <w:pPr/>
      <w:r>
        <w:rPr/>
        <w:t xml:space="preserve">وقد لقي المسند عبد الله بن عمر بن مأمون السجستاني وولده عثمان، وسمع منه.</w:t>
      </w:r>
    </w:p>
    <w:p/>
    <w:p>
      <w:pPr/>
      <w:r>
        <w:rPr/>
        <w:t xml:space="preserve">توفي أبو عمر قبل الأربع مائة.</w:t>
      </w:r>
    </w:p>
    <w:p>
      <w:pPr>
        <w:jc w:val="start"/>
        <w:bidi/>
      </w:pPr>
      <w:r>
        <w:rPr>
          <w:sz w:val="24"/>
          <w:szCs w:val="24"/>
          <w:b w:val="1"/>
          <w:bCs w:val="1"/>
          <w:rtl/>
        </w:rPr>
        <w:t xml:space="preserve">
سير أعلام النبلاء،(دار الحديث- القاهرة،2006،ط 0،ج 12،ص 560)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2026-07-23T18:32:40+03:00</dcterms:created>
  <dcterms:modified xsi:type="dcterms:W3CDTF">2026-07-23T18:32:40+03:00</dcterms:modified>
</cp:coreProperties>
</file>

<file path=docProps/custom.xml><?xml version="1.0" encoding="utf-8"?>
<Properties xmlns="http://schemas.openxmlformats.org/officeDocument/2006/custom-properties" xmlns:vt="http://schemas.openxmlformats.org/officeDocument/2006/docPropsVTypes"/>
</file>