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العجمي
</w:t>
      </w:r>
    </w:p>
    <w:p>
      <w:pPr/>
      <w:r>
        <w:rPr/>
        <w:t xml:space="preserve">ابن العجمي  محمد بن أحمد (كمال الدين) بن عبد العزيز، أبو عبد الله، عز الدين ابن العجمي: كاتب، من أهل حلب. درس في عدة مدارس، بالقاهرة وغيرها. وخلف أباه في كتابة الإنشاء. قال ابن الفرات: صنف، وله نظم كثير.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2026-07-27T10:50:38+03:00</dcterms:created>
  <dcterms:modified xsi:type="dcterms:W3CDTF">2026-07-27T10:50:38+03:00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