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مهدي الحمصي
</w:t>
      </w:r>
    </w:p>
    <w:p>
      <w:pPr>
        <w:jc w:val="start"/>
        <w:bidi/>
      </w:pPr>
      <w:r>
        <w:rPr>
          <w:rFonts w:ascii="arial" w:hAnsi="arial" w:eastAsia="arial" w:cs="arial"/>
          <w:sz w:val="28"/>
          <w:szCs w:val="28"/>
          <w:b w:val="1"/>
          <w:bCs w:val="1"/>
          <w:rtl/>
        </w:rPr>
        <w:t xml:space="preserve">أبو مهدي الحمصي
</w:t>
      </w:r>
    </w:p>
    <w:p>
      <w:pPr/>
      <w:r>
        <w:rPr/>
        <w:t xml:space="preserve">أبو مهدي الحمصي قال ابن معين: ليس بثقة. وقال البخاري: منكر الحديث. توفي سنة ثمان وستين ومائة، وروى له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الحمصي يكنى أبا مهدي
</w:t>
      </w:r>
    </w:p>
    <w:p>
      <w:pPr/>
      <w:r>
        <w:rPr/>
        <w:t xml:space="preserve">سعيد بن سنان الحمصي يكنى أبا مهدي حدثنا ابن أبي عصمة، حدثنا أحمد بن أبي يحيى سمعت أحمد بن حنبل يقول أبو مهدي سعيد بن سنان ضعيف.</w:t>
      </w:r>
    </w:p>
    <w:p/>
    <w:p>
      <w:pPr/>
      <w:r>
        <w:rPr/>
        <w:t xml:space="preserve">حدثنا ابن حماد، حدثنا العباس، عن يحيى، قال: سعيد بن سنان أبو المهدي ليس بثقة.</w:t>
      </w:r>
    </w:p>
    <w:p/>
    <w:p>
      <w:pPr/>
      <w:r>
        <w:rPr/>
        <w:t xml:space="preserve">حدثنا محمد بن علي، حدثنا عثمان بن سعيد، قلت ليحيى بن معين: فسعيد بن سنان أبو المهدي قال ليس بشيء.</w:t>
      </w:r>
    </w:p>
    <w:p/>
    <w:p>
      <w:pPr/>
      <w:r>
        <w:rPr/>
        <w:t xml:space="preserve">حدثنا أحمد بن علي المطيري، حدثنا عبد الله الدورقي قال يحيى بن معين سعيد بن سنان أبو مهدي حمصي ليس بثقة.</w:t>
      </w:r>
    </w:p>
    <w:p/>
    <w:p>
      <w:pPr/>
      <w:r>
        <w:rPr/>
        <w:t xml:space="preserve">سمعت ابن حماد يقول: قال السعدي أبو مهدي سعيد بن سنان الحمصي أخاف أن تكون أحاديثه موضوعة لا تشبه أحاديث الناس وكان أبو اليمان يثني عليه في فضله وعبادته قال وكنا نستمطر به فنظرت في أحاديثه فإذا أحاديثه معضلة فأخبرت أبا اليمان بذلك فقال أما إن يحيى بن معين لم يكتب منها شيئا فلما رجعنا إلى العراق ذكرت ليحيى بن معين أبا المهدي وقلت ما منعك أن تكتبها قال من يكتب تلك الأحاديث لعلك كتبت منها يا أبا إسحاق، قال: قلت كتبت منه شيئا يسيرا لأعتبر قال تلك لا يعتبر بها هي بواطل.</w:t>
      </w:r>
    </w:p>
    <w:p/>
    <w:p>
      <w:pPr/>
      <w:r>
        <w:rPr/>
        <w:t xml:space="preserve">حدثنا الجنيدي، حدثنا البخاري قال أبو مهدي سعيد بن سنان كان وعفير بن معدان</w:t>
      </w:r>
    </w:p>
    <w:p/>
    <w:p>
      <w:pPr/>
      <w:r>
        <w:rPr/>
        <w:t xml:space="preserve">بكاءين منكر الحديث، عن أبي الزاهرية.</w:t>
      </w:r>
    </w:p>
    <w:p/>
    <w:p>
      <w:pPr/>
      <w:r>
        <w:rPr/>
        <w:t xml:space="preserve">سمعت ابن حماد يقول: قال البخاري هو منكر الحديث يعني سعيد بن سنان أبو المهدي.</w:t>
      </w:r>
    </w:p>
    <w:p/>
    <w:p>
      <w:pPr/>
      <w:r>
        <w:rPr/>
        <w:t xml:space="preserve">وقال النسائي، فيما أخبرني محمد بن العباس، عنه: قال سعيد بن سنان أبو مهدي الحمصي متروك الحديث.</w:t>
      </w:r>
    </w:p>
    <w:p/>
    <w:p>
      <w:pPr/>
      <w:r>
        <w:rPr/>
        <w:t xml:space="preserve">حدثنا هنبل بن محمد، حدثنا عبد الله بن عبد الجبار الخبائري، حدثنا أبو مهدي سعيد بن سنان، حدثني راشد بن سعد عن ثوبان مولى رسول الله صلى الله عليه وسلم، قال: قال رسول الله صلى الله عليه وسلم يا ثوبان لا تسكن الكفور فإن ساكن الكفور كساكن القبور، ولا تأمرن على عشرة فإنه من تأمر على عشرة جاء يوم القيامة مغلولة يده إلى عنقه فكه الحق أو أوثقه الظلم.</w:t>
      </w:r>
    </w:p>
    <w:p/>
    <w:p>
      <w:pPr/>
      <w:r>
        <w:rPr/>
        <w:t xml:space="preserve">حدثنا أحمد بن عبد الرحمن، حدثنا أبو جعفر النفيلي، حدثنا سعيد بن سنان الحمصي عن يزيد بن عبد الله بن غريب المليكي، عن أبيه، عن جده عن النبي صلى الله عليه وسلم إن هذه الآية نزلت الذين ينفقون أموالهم بالليل والنهار سرا وعلانية إنها نزلت في نفقات الخيل.</w:t>
      </w:r>
    </w:p>
    <w:p/>
    <w:p>
      <w:pPr/>
      <w:r>
        <w:rPr/>
        <w:t xml:space="preserve"> - وبإسناده؛ عن النبي صلى الله عليه وسلم قال: الخيل معقود في نواصيها الخير والنبل إلى يوم القيامة وأهلها معانون عليها والمنفق عليها كباسط كفه في صدقة لا تخرج أبوالها وأوراثها لأهلها عند الله يوم القيامة كدمن مسك أهل الجنة.</w:t>
      </w:r>
    </w:p>
    <w:p/>
    <w:p>
      <w:pPr/>
      <w:r>
        <w:rPr/>
        <w:t xml:space="preserve">حدثنا أحمد بن محمد بن عنبسة، حدثنا كثير بن عبيد، حدثنا بقية عن سعيد بن سنان عن عمرو بن عريب، عن أبيه، عن جده عن النبي صلى الله عليه وسلم في قوله وآخرين من دونهم لا تعلمونهم قال هم الجن لن يخبل الشيطان انسان في داره فرس عتيق.</w:t>
      </w:r>
    </w:p>
    <w:p/>
    <w:p>
      <w:pPr/>
      <w:r>
        <w:rPr/>
        <w:t xml:space="preserve">حدثنا القاسم بن الليث الرسعني، حدثنا هشام بن عمار، حدثنا الوليد، حدثنا سعيد بن سنان عن أبي الزاهرية، عن أبي شجرة عن عبد الله بن عمر عن النبي صلى الله عليه وسلم قال: من فقه الرجل المسلم أن يصلح معيشته قال وليس من حبك الدنيا طلب ما يصلحك.</w:t>
      </w:r>
    </w:p>
    <w:p/>
    <w:p>
      <w:pPr/>
      <w:r>
        <w:rPr/>
        <w:t xml:space="preserve">حدثنا الحسن بن سفيان، حدثنا صفوان بن صالح، حدثنا الوليد، حدثنا أبو مهدي، عن أبي الزاهرية، عن أبي شجرة عن عبد الله بن عمر، قال: كان رسول الله صلى الله عليه وسلم يقرأ في الوتر </w:t>
      </w:r>
    </w:p>
    <w:p>
      <w:pPr/>
      <w:r>
        <w:rPr>
          <w:color w:val="0000ff"/>
        </w:rPr>
        <w:t xml:space="preserve">{سبح اسم ربك الأعلى}</w:t>
      </w:r>
    </w:p>
    <w:p>
      <w:pPr/>
      <w:r>
        <w:rPr/>
        <w:t xml:space="preserve"> وقل يا أيها الكافرون وسورة الصمد.</w:t>
      </w:r>
    </w:p>
    <w:p/>
    <w:p>
      <w:pPr/>
      <w:r>
        <w:rPr/>
        <w:t xml:space="preserve">وقال رسول الله صلى الله عليه وسلم إقامة حد من حدود الله أحب إلى الله من أن ينزل غيث أربعين ليلة في بلاد الله.</w:t>
      </w:r>
    </w:p>
    <w:p/>
    <w:p>
      <w:pPr/>
      <w:r>
        <w:rPr/>
        <w:t xml:space="preserve">حدثنا محمد بن أحمد بن حمدان المروزي، حدثنا أبو الحسين الرهاوي، حدثنا مسكين بن بكير، حدثنا سعيد بن سنان، عن أبي الزاهرية، عن أبي شجرة كثير بن مرة، عن ابن عمر، قال: قال رسول الله صلى الله عليه وسلم: لا تغالبوا أمر الله فإن من غالب أمر الله غلبه، ومن هجره شنأه، ولا يبالي الله بأي أنف العباد أرغم، ولا تكونوا كفلان وكفلانة عبدا حتى إذا قلنا هذان هذان فترا حتى كانا لا يقومان إلى الصلاة حتى تنضح نساؤهما في وجوههما من الماء فترة عن الفريضة فأوغلوا في رفق وسير جميل غير مقصر، ولا مميل وأحب العبادة إلى الله المداومة وما من عبد إلا ستكون له فترة فإما إلى فلاح وإما إلى هلكة.</w:t>
      </w:r>
    </w:p>
    <w:p/>
    <w:p>
      <w:pPr/>
      <w:r>
        <w:rPr/>
        <w:t xml:space="preserve">حدثنا الفضل بن عبد الله بن مخلد، حدثنا ابن مصفى، حدثنا محمد بن حرب عن سعيد بن سنان، عن أبي الزاهرية، عن أبي شجرة، عن ابن عمر عن النبي صلى الله عليه وسلم أن رجلا سأله فقال أرأيت الأرض على ما هي فقال على الماء والماء على صخرة خضراء والصخرة على ظهر حوت يلتقي طرفاه تحت العرش الحوت على</w:t>
      </w:r>
    </w:p>
    <w:p/>
    <w:p>
      <w:pPr/>
      <w:r>
        <w:rPr/>
        <w:t xml:space="preserve">كاهل ملك قدماه في الهواء.</w:t>
      </w:r>
    </w:p>
    <w:p/>
    <w:p>
      <w:pPr/>
      <w:r>
        <w:rPr/>
        <w:t xml:space="preserve">حدثنا ابن قتيبة، حدثنا محمد بن علي بن عم رواد، حدثنا بشر بن بكير، حدثنا سعيد بن سنان، عن أبي الزاهرية عن كثير بن مرة، عن ابن عمر عن النبي صلى الله عليه وسلم أنه قال: إن السلطان ظل الله في الأرض يأوي إليه كل مظلوم من عباده فإن عدل كان له الأجر وعلى الرعية الشكر، وإذا جار كان عليه الإصر وعلى الرعية الصبر، وإذا جارت الولاة قحطت السماء، وإذا منعت الزكاة هلكت المواشي، وإذا ظهر الزنا ظهرت الفتن والمسكنة، وإذا أخفرت الذمة أديل الكفار.</w:t>
      </w:r>
    </w:p>
    <w:p/>
    <w:p>
      <w:pPr/>
      <w:r>
        <w:rPr/>
        <w:t xml:space="preserve">حدثنا عبد الملك بن محمد، حدثنا أحمد بن الفرج، حدثنا شريح بن يزيد، حدثنا سعيد بن سنان، عن أبي الزاهرية، عن أبي شجرة، عن ابن عمر عن النبي صلى الله عليه وسلم أنه قال لكل شيء ثمرة وثمرة القلب الولد وإن الله لا يرحم من لا يرحم ولده.</w:t>
      </w:r>
    </w:p>
    <w:p/>
    <w:p>
      <w:pPr/>
      <w:r>
        <w:rPr/>
        <w:t xml:space="preserve">حدثنا عبد الرحمن بن سعيد البلدي، حدثنا إبراهيم بن الهيثم، حدثنا علي بن عياش، حدثنا سعيد بن سنان، عن أبي الزاهرية عن كثير بن مرة عن عبد الله بن عمر عن شداد بن أوس الأنصاري، قال: سمعت رسول الله صلى الله عليه وسلم يقول أيها الناس إن الدنيا عرض حاضر يأكل منها البر والفاجر وإن الآخرة وعد صادق يحكم فيها ملك قادر يحق فيها الحق ويبطل فيها الباطل أيها الناس فكونوا أبناء الآخرة، ولا تكونوا أبناء دنيا فإن كل أم يتبعها ولدها.</w:t>
      </w:r>
    </w:p>
    <w:p/>
    <w:p>
      <w:pPr/>
      <w:r>
        <w:rPr/>
        <w:t xml:space="preserve">حدثنا هنبل، حدثنا هشام بن عمار، حدثنا الوليد عن سعيد بن سنان، عن أبي الزاهرية، عن أبي عنبة الخولاني، قال: كان رسول الله صلى الله عليه وسلم إذا مشى أقلع</w:t>
      </w:r>
    </w:p>
    <w:p/>
    <w:p>
      <w:pPr/>
      <w:r>
        <w:rPr/>
        <w:t xml:space="preserve">وبإسناده؛ كان رسول الله صلى الله عليه وسلم يقرأ يوم الجمعة بالسورة التي يذكر فيها الجمعة والمنافقون.</w:t>
      </w:r>
    </w:p>
    <w:p/>
    <w:p>
      <w:pPr/>
      <w:r>
        <w:rPr/>
        <w:t xml:space="preserve">حدثنا ابن صاعد، حدثنا محمد بن عوف، حدثنا سلامة بن جواس، حدثنا أبو مهدي، عن أبي الزاهرية عن جبير بن نفير، عن أبي هريرة قال أوصاني رسول الله صلى الله عليه وسلم بثلاث لا أتركهن في سفر، ولا حضر أربع ركعات في أول النهار وصيام ثلاثة أيام من كل شهر وأن لا أنام إلا على وتر.</w:t>
      </w:r>
    </w:p>
    <w:p/>
    <w:p>
      <w:pPr/>
      <w:r>
        <w:rPr/>
        <w:t xml:space="preserve">حدثنا الحسن بن سفيان، حدثنا محمد بن جامع، حدثنا سعيد بن عبد الجبار، حدثنا سعيد بن سنان، عن أبي الزاهرية عن كثير بن مرة، قال: سمعت عمر بن الخطاب يقول: قال رسول الله صلى الله عليه وسلم: لا نذر في معصية، ولا يمين في معصية وكفارته كفارة يمين.</w:t>
      </w:r>
    </w:p>
    <w:p/>
    <w:p>
      <w:pPr/>
      <w:r>
        <w:rPr/>
        <w:t xml:space="preserve"> - وبإسناده؛ قال رسول الله صلى الله عليه وسلم: لا يبنى كنيسة في الإسلام، ولا يحدد ما خرب منها.</w:t>
      </w:r>
    </w:p>
    <w:p/>
    <w:p>
      <w:pPr/>
      <w:r>
        <w:rPr/>
        <w:t xml:space="preserve"> - وبإسناده؛ قال: قال رسول الله صلى الله عليه وسلم سووا صفوفكم وحاذوا بين المناكب وسدوا الخلل، ومن وصل صفا وصله الله، ومن قطع قطعه الله.</w:t>
      </w:r>
    </w:p>
    <w:p/>
    <w:p>
      <w:pPr/>
      <w:r>
        <w:rPr/>
        <w:t xml:space="preserve">قال الشيخ: ولأبي مهدي سعيد بن سنان هذا غير ما ذكرت من الأحاديث وعامة ما يرويه وخاصة، عن أبي الزاهرية غير محفوظة ولو قلنا إنه هو الذي يرويه، عن أبي الزاهرية لا غيره جاز ذلك لي وكان من صالحي أهل الشام وأفضلهم إلا أن في بعض رواياته ما فيه.</w:t>
      </w:r>
    </w:p>
    <w:p>
      <w:pPr>
        <w:jc w:val="start"/>
        <w:bidi/>
      </w:pPr>
      <w:r>
        <w:rPr>
          <w:sz w:val="24"/>
          <w:szCs w:val="24"/>
          <w:b w:val="1"/>
          <w:bCs w:val="1"/>
          <w:rtl/>
        </w:rPr>
        <w:t xml:space="preserve">
الكامل في ضعفاء الرجال،(دار الكتب العلمية - بيروت،1997،ط 5،ج 4،ص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w:t>
      </w:r>
    </w:p>
    <w:p>
      <w:pPr/>
      <w:r>
        <w:rPr/>
        <w:t xml:space="preserve">سعيد بن سنان [ق]، أبومهدي الحمصي.</w:t>
      </w:r>
    </w:p>
    <w:p/>
    <w:p>
      <w:pPr/>
      <w:r>
        <w:rPr/>
        <w:t xml:space="preserve">ضعفه أحمد.</w:t>
      </w:r>
    </w:p>
    <w:p/>
    <w:p>
      <w:pPr/>
      <w:r>
        <w:rPr/>
        <w:t xml:space="preserve">وقال يحيى: ليس بثقة - وقال مرة: ليس بشئ.</w:t>
      </w:r>
    </w:p>
    <w:p/>
    <w:p>
      <w:pPr/>
      <w:r>
        <w:rPr/>
        <w:t xml:space="preserve">وقال الجوزجاني: أخاف أن تكون أحاديثه موضوعة.</w:t>
      </w:r>
    </w:p>
    <w:p/>
    <w:p>
      <w:pPr/>
      <w:r>
        <w:rPr/>
        <w:t xml:space="preserve">وقال البخاري: منكر الحديث وقال النسائي: متروك.</w:t>
      </w:r>
    </w:p>
    <w:p/>
    <w:p>
      <w:pPr/>
      <w:r>
        <w:rPr/>
        <w:t xml:space="preserve">عبد الله بن عبد الجبار الخبايرى، حدثنا أبومهدي، حدثني راشد بن سعد، عن ثوبان - مرفوعا: يا ثوبان، لا تسكن الكفور، فإن ساكن الكفور كساكن القبور، ولا تأمرن على عشرة فإن من تأمر على عشرة جاء مغلولة يده إلى عنقه، فكه الحق أو أوثقه الظلم.</w:t>
      </w:r>
    </w:p>
    <w:p/>
    <w:p>
      <w:pPr/>
      <w:r>
        <w:rPr/>
        <w:t xml:space="preserve">النفيلى، حدثنا سعيد بن سنان، عن يزيد بن عبد الله بن عريب المليكى، عن أبيه، عن جده - مرفوعا: نزلت: الذين ينفقون أموالهم بالليل والنهار سرا وعلانية - في نفقات الخيل وأهلها معانون عليها.</w:t>
      </w:r>
    </w:p>
    <w:p/>
    <w:p>
      <w:pPr/>
      <w:r>
        <w:rPr/>
        <w:t xml:space="preserve">بقية، عن سعيد بن سنان، عن عمرو بن عريب، عن أبيه، عن جده - مرفوعا: وآخرين من دونهم لا تعلمونهم - قال: الجن، ولن يخبل الشيطان إنسانا في داره فرس عتيق.</w:t>
      </w:r>
    </w:p>
    <w:p/>
    <w:p>
      <w:pPr/>
      <w:r>
        <w:rPr/>
        <w:t xml:space="preserve">الوليد بن مسلم، حدثنا أبومهدي، عن أبي الزاهرية، عن أبي شجرة، عن ابن عمر - مرفوعا: إقامة حد أحب إلى الله من أن ينزل غيث أربعين ليلة في بلاد الله.</w:t>
      </w:r>
    </w:p>
    <w:p/>
    <w:p>
      <w:pPr/>
      <w:r>
        <w:rPr/>
        <w:t xml:space="preserve">مسكين بن بكير، حدثنا سعيد بن سنان، عن أبي الزاهرية، عن أبي شجرة، عن ابن عمر - مرفوعا: لا تغالبوا أمر الله، فإان من غالب أمر الله غلبه، ومن هجره ساءه، ولا يبالى الله بأى أنف العباد أرغم، ولا تكونوا كفلان وفلان </w:t>
      </w:r>
    </w:p>
    <w:p/>
    <w:p>
      <w:pPr/>
      <w:r>
        <w:rPr/>
        <w:t xml:space="preserve">[127 / 2] عبدا حتى / قلنا أين هذان، وفترا حتى كانا لا يقومان إلى الصلاة حتى ينضح نساؤهما</w:t>
      </w:r>
    </w:p>
    <w:p/>
    <w:p>
      <w:pPr/>
      <w:r>
        <w:rPr/>
        <w:t xml:space="preserve">في وجوههما الماء، فأوغلوا في رفق.</w:t>
      </w:r>
    </w:p>
    <w:p/>
    <w:p>
      <w:pPr/>
      <w:r>
        <w:rPr/>
        <w:t xml:space="preserve">محمد بن حرب، عن سعيد بن سنان، عن أبي الزاهرية، عن أبي شجرة، عن ابن عمر، قال رجل: يا رسول الله، أرأيت الأرض على ما هي؟ قال: على الماء، والماء على صخرة خضراء، والصخرة على ظهر حوت يلتقي طرفاه تحت العرش.</w:t>
      </w:r>
    </w:p>
    <w:p/>
    <w:p>
      <w:pPr/>
      <w:r>
        <w:rPr/>
        <w:t xml:space="preserve">بشر بن بكير، حدثنا سعيد، عن أبي الزاهرية، عن كثير بن مرة، عن ابن عمر - مرفوعا: السلطان ظل الله في أرضه يأوى إليه كل مظلوم، وإذا جارت</w:t>
      </w:r>
    </w:p>
    <w:p/>
    <w:p>
      <w:pPr/>
      <w:r>
        <w:rPr/>
        <w:t xml:space="preserve">الولاة قحطت السماء، وإذا منعت الزكاة هلكت المواشى، وإذا ظهر الزنا ظهر الفقر والمسكنة، وإذا أخفرت الذمة أديل الكفار.</w:t>
      </w:r>
    </w:p>
    <w:p/>
    <w:p>
      <w:pPr/>
      <w:r>
        <w:rPr/>
        <w:t xml:space="preserve">سعيد، عن أبي الزهرية، عن أبي شجرة، عن ابن عمر، عن شداد بن أوس - مرفوعا: إن الدنيا عرض حاضر، يأكل منها البر والفاجر، وإن الآخرة وعد صادق، يحكم فيها ملك قادر، يحق فيها الحق، ويبطل فيها الباطل، فكونوا أبناء الآخرة، ولا تكونوا أبناء الدنيا، فإن كل أم يتبعها ولدها.</w:t>
      </w:r>
    </w:p>
    <w:p/>
    <w:p>
      <w:pPr/>
      <w:r>
        <w:rPr/>
        <w:t xml:space="preserve">سعيد بن عبد الجبار، حدثنا سعيد بن سنان، عن أبي الزاهرية، عن كثير بن مرة، سمعت عمر بن الخطاب يقول: قال رسول الله صلى الله عليه وسلم: لا تبنى كنيسة في الإسلام، ولا يجدد ما خرب منها.</w:t>
      </w:r>
    </w:p>
    <w:p/>
    <w:p>
      <w:pPr/>
      <w:r>
        <w:rPr/>
        <w:t xml:space="preserve">وبه: من وصل صفا وصله الله، ومن قطع قطعه الله.</w:t>
      </w:r>
    </w:p>
    <w:p/>
    <w:p>
      <w:pPr/>
      <w:r>
        <w:rPr/>
        <w:t xml:space="preserve">ولابي مهدي أحاديث كثيرة، وهو بين الضعف.</w:t>
      </w:r>
    </w:p>
    <w:p/>
    <w:p>
      <w:pPr/>
      <w:r>
        <w:rPr/>
        <w:t xml:space="preserve">قال الجوزجاني: كان أبو اليمان يثنى عليه في فضله وعبادته.</w:t>
      </w:r>
    </w:p>
    <w:p/>
    <w:p>
      <w:pPr/>
      <w:r>
        <w:rPr/>
        <w:t xml:space="preserve">وقال: كنا نستمطر به، رحمة الله عليه.</w:t>
      </w:r>
    </w:p>
    <w:p/>
    <w:p>
      <w:pPr/>
      <w:r>
        <w:rPr/>
        <w:t xml:space="preserve">قيل: توفى سنة ثمان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الفلسطيني
</w:t>
      </w:r>
    </w:p>
    <w:p>
      <w:pPr/>
      <w:r>
        <w:rPr/>
        <w:t xml:space="preserve">سعيد بن سنان أبو مهدي الفلسطيني </w:t>
      </w:r>
    </w:p>
    <w:p/>
    <w:p>
      <w:pPr/>
      <w:r>
        <w:rPr/>
        <w:t xml:space="preserve">ويقال الحمصي يروي عن أبي الزاهرية بالمناكير</w:t>
      </w:r>
    </w:p>
    <w:p>
      <w:pPr>
        <w:jc w:val="start"/>
        <w:bidi/>
      </w:pPr>
      <w:r>
        <w:rPr>
          <w:sz w:val="24"/>
          <w:szCs w:val="24"/>
          <w:b w:val="1"/>
          <w:bCs w:val="1"/>
          <w:rtl/>
        </w:rPr>
        <w:t xml:space="preserve">
الضعفاء،(دار الثقافة - الدار البيضاء،1984،ط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w:t>
      </w:r>
    </w:p>
    <w:p>
      <w:pPr/>
      <w:r>
        <w:rPr/>
        <w:t xml:space="preserve">سعيد بن سنان، أبو مهدي: عن أبي الزاهرية، هالك. -ق-</w:t>
      </w:r>
    </w:p>
    <w:p>
      <w:pPr>
        <w:jc w:val="start"/>
        <w:bidi/>
      </w:pPr>
      <w:r>
        <w:rPr>
          <w:sz w:val="24"/>
          <w:szCs w:val="24"/>
          <w:b w:val="1"/>
          <w:bCs w:val="1"/>
          <w:rtl/>
        </w:rPr>
        <w:t xml:space="preserve">
ديوان الضعفاء،(مكتبة النهضة الحديثة - مكة،1967،ط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المهدي الحمصي
</w:t>
      </w:r>
    </w:p>
    <w:p>
      <w:pPr/>
      <w:r>
        <w:rPr/>
        <w:t xml:space="preserve">سعيد بن سنان أبو المهدي الحمصي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الحمصي، الكندي 
</w:t>
      </w:r>
    </w:p>
    <w:p>
      <w:pPr/>
      <w:r>
        <w:rPr/>
        <w:t xml:space="preserve">سعيد بن سنان، أبو مهدي، الحمصي، الكندي. </w:t>
      </w:r>
    </w:p>
    <w:p/>
    <w:p>
      <w:pPr/>
      <w:r>
        <w:rPr/>
        <w:t xml:space="preserve">عن أبي الزاهرية.</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الحمصي
</w:t>
      </w:r>
    </w:p>
    <w:p>
      <w:pPr/>
      <w:r>
        <w:rPr/>
        <w:t xml:space="preserve">سعيد بن سنان أبو مهدي الحمصي </w:t>
      </w:r>
    </w:p>
    <w:p/>
    <w:p>
      <w:pPr/>
      <w:r>
        <w:rPr/>
        <w:t xml:space="preserve">عن أبي الزاهرية وراشد بن سعد وعنه أبو اليمان وأبو جعفر النفيلي زاهد ضعيف الحديث توفي 168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مهدي الحمصي
</w:t>
      </w:r>
    </w:p>
    <w:p>
      <w:pPr/>
      <w:r>
        <w:rPr/>
        <w:t xml:space="preserve">أبو مهدي الحمصي </w:t>
      </w:r>
    </w:p>
    <w:p/>
    <w:p>
      <w:pPr/>
      <w:r>
        <w:rPr/>
        <w:t xml:space="preserve">سعيد بن سنان 1905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الشامي أبو مهدي الحنفي 
</w:t>
      </w:r>
    </w:p>
    <w:p>
      <w:pPr/>
      <w:r>
        <w:rPr/>
        <w:t xml:space="preserve">(ق) سعيد بن سنان الشامي أبو مهدي الحنفي ويقال: الكندي الحمصي. </w:t>
      </w:r>
    </w:p>
    <w:p/>
    <w:p>
      <w:pPr/>
      <w:r>
        <w:rPr/>
        <w:t xml:space="preserve">وفي كتاب ابن خلفون: وقيل: الحضرمي المؤذن.</w:t>
      </w:r>
    </w:p>
    <w:p/>
    <w:p>
      <w:pPr/>
      <w:r>
        <w:rPr/>
        <w:t xml:space="preserve">وقال الجوزجاني: قلت ليحيى: عفير بن معدان تضمه إليه؟ قال: هو قريب منه، وقال البزار في كتاب السنن: سيئ الحفظ.</w:t>
      </w:r>
    </w:p>
    <w:p/>
    <w:p>
      <w:pPr/>
      <w:r>
        <w:rPr/>
        <w:t xml:space="preserve">وفي كتاب المروزي عن أحمد: ليس بشيء.</w:t>
      </w:r>
    </w:p>
    <w:p/>
    <w:p>
      <w:pPr/>
      <w:r>
        <w:rPr/>
        <w:t xml:space="preserve">ولما ذكر ابن الجوزي في «الموضوعات»: «من أشراط الساعة: لبس المشهور» قال: قال العقيلي: لا يعرف هذا الحديث إلا بأبي المهدي ولا يتابع عليه.</w:t>
      </w:r>
    </w:p>
    <w:p/>
    <w:p>
      <w:pPr/>
      <w:r>
        <w:rPr/>
        <w:t xml:space="preserve">وقال أبو حاتم: يروي عن أبي الزاهرية عن كثير بن مرة عن ابن عمر عن النبي صلى الله عليه وسلم نحوا من ثلاثين حديثا منكرة.</w:t>
      </w:r>
    </w:p>
    <w:p/>
    <w:p>
      <w:pPr/>
      <w:r>
        <w:rPr/>
        <w:t xml:space="preserve">وقال النسائي لا يكتب حديثه، وسئل أبو زرعة عنه فأومأ بيده أنه ضعيف.</w:t>
      </w:r>
    </w:p>
    <w:p/>
    <w:p>
      <w:pPr/>
      <w:r>
        <w:rPr/>
        <w:t xml:space="preserve">وقال الدوري عن يحيى: متروك الحديث.</w:t>
      </w:r>
    </w:p>
    <w:p/>
    <w:p>
      <w:pPr/>
      <w:r>
        <w:rPr/>
        <w:t xml:space="preserve">وقال الساجي: منكر الحديث.</w:t>
      </w:r>
    </w:p>
    <w:p/>
    <w:p>
      <w:pPr/>
      <w:r>
        <w:rPr/>
        <w:t xml:space="preserve">وذكره أبو العرب، وابن السكن، والعقيلي، والبلخي، وابن شاهين في جملة الضعفاء.</w:t>
      </w:r>
    </w:p>
    <w:p/>
    <w:p>
      <w:pPr/>
      <w:r>
        <w:rPr/>
        <w:t xml:space="preserve">وقال أبو عبد الرحمن السلمي: وسألته- يعني- الدارقطني عن سعيد بن سنان؟ فقال: هما اثنان أبو مهدي حمصي يضع الحديث، وأبو سنان كوفي سكن الري من الثقات.</w:t>
      </w:r>
    </w:p>
    <w:p/>
    <w:p>
      <w:pPr/>
      <w:r>
        <w:rPr/>
        <w:t xml:space="preserve">وقال مسلم بن الحجاج في كتاب «الكنى»: منكر الحديث.</w:t>
      </w:r>
    </w:p>
    <w:p/>
    <w:p>
      <w:pPr/>
      <w:r>
        <w:rPr/>
        <w:t xml:space="preserve">وقال أبو أحمد الحاكم: حديثه ليس بالقائم، وقال ابن الجارود: ليس بثقة.</w:t>
      </w:r>
    </w:p>
    <w:p/>
    <w:p>
      <w:pPr/>
      <w:r>
        <w:rPr/>
        <w:t xml:space="preserve">وفي كتاب الصريفيني عن الدارقطني في رواية: هو ثقة.</w:t>
      </w:r>
    </w:p>
    <w:p/>
    <w:p>
      <w:pPr/>
      <w:r>
        <w:rPr/>
        <w:t xml:space="preserve">وفي كتاب ابن الجوزي عن يحيى: ليس بشيء، أحاديثه بواطيل.</w:t>
      </w:r>
    </w:p>
    <w:p/>
    <w:p>
      <w:pPr/>
      <w:r>
        <w:rPr/>
        <w:t xml:space="preserve">وقال ابن حبان: مات سنة ثمان [ق 87 / أ] وستين ومائة، وهو منكر الحديث، لا يعجبني الاحتجاج بخبره إذا انفرد، وكان يحيى بن معين سيئ الرأي فيه، ونسخته أكثرها مقلوب لا يحل ذكرها في الكتب إلا على سبيل القدح في ناقلها.</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المهدي الكندي الحمصي
</w:t>
      </w:r>
    </w:p>
    <w:p>
      <w:pPr/>
      <w:r>
        <w:rPr/>
        <w:t xml:space="preserve">سعيد بن سنان أبو المهدي الكندي الحمصي </w:t>
      </w:r>
    </w:p>
    <w:p/>
    <w:p>
      <w:pPr/>
      <w:r>
        <w:rPr/>
        <w:t xml:space="preserve">يروي عن أبي الزاهرية</w:t>
      </w:r>
    </w:p>
    <w:p/>
    <w:p>
      <w:pPr/>
      <w:r>
        <w:rPr/>
        <w:t xml:space="preserve">قال أحمد ضعيف وقال يحيى ليس بشيء ليس بثقة أحاديثه بواطيل</w:t>
      </w:r>
    </w:p>
    <w:p/>
    <w:p>
      <w:pPr/>
      <w:r>
        <w:rPr/>
        <w:t xml:space="preserve">وقال البخاري والرازي منكر الحديث وقال النسائي وعلي بن الجنيد متروك الحديث وقال الدارقطني كان يتهم بوضع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حمصي
</w:t>
      </w:r>
    </w:p>
    <w:p>
      <w:pPr/>
      <w:r>
        <w:rPr/>
        <w:t xml:space="preserve">سعيد بن سنان أبو مهدي، حمصي </w:t>
      </w:r>
    </w:p>
    <w:p/>
    <w:p>
      <w:pPr/>
      <w:r>
        <w:rPr/>
        <w:t xml:space="preserve">عن أبي الزاهرية.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مهدي
</w:t>
      </w:r>
    </w:p>
    <w:p>
      <w:pPr/>
      <w:r>
        <w:rPr/>
        <w:t xml:space="preserve">سعيد بن سنان أبو مهدي </w:t>
      </w:r>
    </w:p>
    <w:p/>
    <w:p>
      <w:pPr/>
      <w:r>
        <w:rPr/>
        <w:t xml:space="preserve">روى عن أبي الزاهرية ويزيد بن عبد الله بن عريب روى عنه ابن فضيل وسلامة بن جواس سمعت أبي يقول ذلك قال أبو محمد روى عنه بشر بن بكر حدثنا عبد الرحمن أنا ابن أبي خيثمة فيما كتب إلي قال أخبرني أبو محمد صاحب لي من بني تميم ثقة قال: قال أبو مسهر نا صدقة بن خالد قال: حدثني أبو مهدي سعيد بن سنان مؤذن أهل حمص وكان ثقة مرضياً حدثنا عبد الرحمن قال: سمعت أبي يقول سمعت دحيماً يقول: أبو المهدي ليس بشيء لزم أبا الزاهرية وشبهه دحيم بجعفر بن الزبير وبشر بن نمير وقال: بشر بن نمير أحسن حالاً منه حدثنا عبد الرحمن قال سألت أبي عن أبي مهدي سعيد بن سنان الحمصي فقال: ضعيف الحديث منكر الحديث يروى عن أبي الزاهرية عن كثير بن مرة عن ابن عمر عن النبي صلى الله عليه وسلم بنحو من ثلاثين حديثاً أحاديث منكرة حدثنا عبد الرحمن قال: سألت أبا زرعة عن سعيد بن سنان أبي مهدي فأومأ بيده أنه ضعيف حدثنا عبد الرحمن أنا يعقوب بن إسحاق الهروي فيما كتب إلي قال نا عثمان بن سعيد قال: قلت ليحيى بن معين سعيد بن سنان أبو مهدي فقال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2026-07-27T12:39:51+03:00</dcterms:created>
  <dcterms:modified xsi:type="dcterms:W3CDTF">2026-07-27T12:39:51+03:00</dcterms:modified>
</cp:coreProperties>
</file>

<file path=docProps/custom.xml><?xml version="1.0" encoding="utf-8"?>
<Properties xmlns="http://schemas.openxmlformats.org/officeDocument/2006/custom-properties" xmlns:vt="http://schemas.openxmlformats.org/officeDocument/2006/docPropsVTypes"/>
</file>