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العياشي
</w:t>
      </w:r>
    </w:p>
    <w:p>
      <w:pPr>
        <w:jc w:val="start"/>
        <w:bidi/>
      </w:pPr>
      <w:r>
        <w:rPr>
          <w:rFonts w:ascii="arial" w:hAnsi="arial" w:eastAsia="arial" w:cs="arial"/>
          <w:sz w:val="28"/>
          <w:szCs w:val="28"/>
          <w:b w:val="1"/>
          <w:bCs w:val="1"/>
          <w:rtl/>
        </w:rPr>
        <w:t xml:space="preserve">العياشي
</w:t>
      </w:r>
    </w:p>
    <w:p>
      <w:pPr/>
      <w:r>
        <w:rPr/>
        <w:t xml:space="preserve">العياشي  محمد بن أحمد المالكي الزياني العياشي، ابو عبد الله، من بني مالك بن زغبة الهلالين: مجاهد، كانت له رياسة ودولة. من أهل (سلا) في المغرب الاقصى. توجه إلى (آزمور) سنة 1013 هـ ، مجاهدا بالافرنج (البرتغال) واظهر بطولة وعلما بالمكائد الحربية، واشتهر فولاه السلطان زيدان ابن حميد السعدي ثغر (الفحص) وبلاد آزمور، فكطانت له وقائع كثيرة مع البرتغاليين. وعزل بوشاية سنة 1023 فخرج إلى (سلا) وضعف امر السلطان زيدان، وانتشرت الفوضى في بلاد كانت منها (سلا) فكتب اشياخ القبائل واعيانها من عرب وبربر، روؤساء بعض الامصار وقضاتها (ظهيرا) للعياشي، بأنهم يلتزمون طاعته ويرضون قيامه للجهاد ويقاتلون من يخرج على امره. وخالفه بعض انصار الفتن، فأخضعهم. وهاجم حصونا وثغورا للافرنج، فصحبه الظفر، وثارت فتنة بفاس بين فريقين من اهلها، فقصدها واصلح بينهما. وثبت عنده ان بعض مسلمي الاندلس في (سلا) والوا الافرنج وعاملوهم، ومنهم من تجسس لهم، فأستفتى العلماء فيهم، فأفتوا بقتلهم، فقتل كثيرين منهم. وفر بعضهم متفرقين في البدان، فأراد أهل (الدلاء) الشفاعة بمن وصل منهم إلى زاوية الدلاء، فأبى العياشي، فحقدوا عليه. وذهب فغزا (طنجة) وبينما هو عائد تصدو له فقاتلوه، فقتل فرسه وانهزم جمعه، وانتهى الامر بأن قتلوه وحملوا رأسه إلى خونة (سلا) ووجد مقيدا بخطه عدد من قتلهم من الافرنجفي غزواته وهم كثيرون. </w:t>
      </w:r>
    </w:p>
    <w:p>
      <w:pPr>
        <w:jc w:val="start"/>
        <w:bidi/>
      </w:pPr>
      <w:r>
        <w:rPr>
          <w:sz w:val="24"/>
          <w:szCs w:val="24"/>
          <w:b w:val="1"/>
          <w:bCs w:val="1"/>
          <w:rtl/>
        </w:rPr>
        <w:t xml:space="preserve">
الأعلام،(دار العلم للملايين - بيروت،2002،ط 15،ج 6،ص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2026-07-26T18:50:06+03:00</dcterms:created>
  <dcterms:modified xsi:type="dcterms:W3CDTF">2026-07-26T18:50:06+03:00</dcterms:modified>
</cp:coreProperties>
</file>

<file path=docProps/custom.xml><?xml version="1.0" encoding="utf-8"?>
<Properties xmlns="http://schemas.openxmlformats.org/officeDocument/2006/custom-properties" xmlns:vt="http://schemas.openxmlformats.org/officeDocument/2006/docPropsVTypes"/>
</file>