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عبد الله بن محمد الأزدي المغربي المعروف بالعطار. قال ابن رشيق في الأنموذج: شاعر حاذق نقي اللفظ جدا، لطيف الإشارات، مليح العبارات، صحيح الاستعارات، على شعره ديباجة ورونق يمازجان النفس ويملكان الحس، وفيه مع ذلك قوة ظاهرة. قال: ولم أر عطارديا مثله، لا ترى عينه شيئا إلا صنعته يده. وكان الأمير حسين بن ثقة الدولة قد أراده للكتابة بعد أن استشار الحذاق فدلوه عليه ولكن حال بينهما رجوع حسن إلى مصر، وكانت له عند عبد الله بن حسن بمدينة طرابلس حال شريفة وجراية ووظيفة إلى أن نازعته نفسه إلى الوطن. ومن شعره: </w:t>
      </w:r>
    </w:p>
    <w:p/>
    <w:p>
      <w:pPr>
        <w:jc w:val="center"/>
      </w:pPr>
      <w:r>
        <w:rPr>
          <w:color w:val="ff0000"/>
        </w:rPr>
        <w:t xml:space="preserve">أعرضن لما أن عرضن فإن يكن</w:t>
      </w:r>
      <w:r>
        <w:rPr>
          <w:color w:val="ff0000"/>
        </w:rPr>
        <w:t xml:space="preserve">      </w:t>
      </w:r>
      <w:r>
        <w:rPr>
          <w:color w:val="ff0000"/>
        </w:rPr>
        <w:t xml:space="preserve">حذرا فأين تلفت الغزلان </w:t>
      </w:r>
    </w:p>
    <w:p/>
    <w:p>
      <w:pPr>
        <w:jc w:val="center"/>
      </w:pPr>
      <w:r>
        <w:rPr>
          <w:color w:val="ff0000"/>
        </w:rPr>
        <w:t xml:space="preserve">عطرن جيب الريح ثم بعثنها</w:t>
      </w:r>
      <w:r>
        <w:rPr>
          <w:color w:val="ff0000"/>
        </w:rPr>
        <w:t xml:space="preserve">      </w:t>
      </w:r>
      <w:r>
        <w:rPr>
          <w:color w:val="ff0000"/>
        </w:rPr>
        <w:t xml:space="preserve">طرب الشجي ورائد الغيران </w:t>
      </w:r>
    </w:p>
    <w:p/>
    <w:p>
      <w:pPr>
        <w:jc w:val="center"/>
      </w:pPr>
      <w:r>
        <w:rPr>
          <w:color w:val="ff0000"/>
        </w:rPr>
        <w:t xml:space="preserve">وكأنما أسكرنها فترنمت</w:t>
      </w:r>
      <w:r>
        <w:rPr>
          <w:color w:val="ff0000"/>
        </w:rPr>
        <w:t xml:space="preserve">      </w:t>
      </w:r>
      <w:r>
        <w:rPr>
          <w:color w:val="ff0000"/>
        </w:rPr>
        <w:t xml:space="preserve">بحليهن ترنم النشوان </w:t>
      </w:r>
    </w:p>
    <w:p/>
    <w:p>
      <w:pPr>
        <w:jc w:val="center"/>
      </w:pPr>
      <w:r>
        <w:rPr>
          <w:color w:val="ff0000"/>
        </w:rPr>
        <w:t xml:space="preserve">يا بنت ملتحف العجاج كأنه</w:t>
      </w:r>
      <w:r>
        <w:rPr>
          <w:color w:val="ff0000"/>
        </w:rPr>
        <w:t xml:space="preserve">      </w:t>
      </w:r>
      <w:r>
        <w:rPr>
          <w:color w:val="ff0000"/>
        </w:rPr>
        <w:t xml:space="preserve">قبس يضيء سناه تحت دخان </w:t>
      </w:r>
    </w:p>
    <w:p/>
    <w:p>
      <w:pPr>
        <w:jc w:val="center"/>
      </w:pPr>
      <w:r>
        <w:rPr>
          <w:color w:val="ff0000"/>
        </w:rPr>
        <w:t xml:space="preserve">إذ ينشر الطن الكماة كأنما</w:t>
      </w:r>
      <w:r>
        <w:rPr>
          <w:color w:val="ff0000"/>
        </w:rPr>
        <w:t xml:space="preserve">      </w:t>
      </w:r>
      <w:r>
        <w:rPr>
          <w:color w:val="ff0000"/>
        </w:rPr>
        <w:t xml:space="preserve">يتراجم الفرسان بالفرسان </w:t>
      </w:r>
    </w:p>
    <w:p/>
    <w:p>
      <w:pPr/>
      <w:r>
        <w:rPr/>
        <w:t xml:space="preserve">ومنه - وهو غريب: </w:t>
      </w:r>
    </w:p>
    <w:p/>
    <w:p>
      <w:pPr>
        <w:jc w:val="center"/>
      </w:pPr>
      <w:r>
        <w:rPr>
          <w:color w:val="ff0000"/>
        </w:rPr>
        <w:t xml:space="preserve">شكوت إليه جفوته</w:t>
      </w:r>
      <w:r>
        <w:rPr>
          <w:color w:val="ff0000"/>
        </w:rPr>
        <w:t xml:space="preserve">      </w:t>
      </w:r>
      <w:r>
        <w:rPr>
          <w:color w:val="ff0000"/>
        </w:rPr>
        <w:t xml:space="preserve">ومن خاف الصدود شكا </w:t>
      </w:r>
    </w:p>
    <w:p/>
    <w:p>
      <w:pPr>
        <w:jc w:val="center"/>
      </w:pPr>
      <w:r>
        <w:rPr>
          <w:color w:val="ff0000"/>
        </w:rPr>
        <w:t xml:space="preserve">فأجرى في العقيق الد</w:t>
      </w:r>
      <w:r>
        <w:rPr>
          <w:color w:val="ff0000"/>
        </w:rPr>
        <w:t xml:space="preserve">      </w:t>
      </w:r>
      <w:r>
        <w:rPr>
          <w:color w:val="ff0000"/>
        </w:rPr>
        <w:t xml:space="preserve">مر واستبقاه فامتسكا </w:t>
      </w:r>
    </w:p>
    <w:p/>
    <w:p>
      <w:pPr>
        <w:jc w:val="center"/>
      </w:pPr>
      <w:r>
        <w:rPr>
          <w:color w:val="ff0000"/>
        </w:rPr>
        <w:t xml:space="preserve">فقلت مخاطبا نفسي:</w:t>
      </w:r>
      <w:r>
        <w:rPr>
          <w:color w:val="ff0000"/>
        </w:rPr>
        <w:t xml:space="preserve">      </w:t>
      </w:r>
      <w:r>
        <w:rPr>
          <w:color w:val="ff0000"/>
        </w:rPr>
        <w:t xml:space="preserve">أرق للوعتي فبكى </w:t>
      </w:r>
    </w:p>
    <w:p/>
    <w:p>
      <w:pPr>
        <w:jc w:val="center"/>
      </w:pPr>
      <w:r>
        <w:rPr>
          <w:color w:val="ff0000"/>
        </w:rPr>
        <w:t xml:space="preserve">فقالت ما بكت عينا</w:t>
      </w:r>
      <w:r>
        <w:rPr>
          <w:color w:val="ff0000"/>
        </w:rPr>
        <w:t xml:space="preserve">      </w:t>
      </w:r>
      <w:r>
        <w:rPr>
          <w:color w:val="ff0000"/>
        </w:rPr>
        <w:t xml:space="preserve">ه لكن خده ضحكا </w:t>
      </w:r>
    </w:p>
    <w:p/>
    <w:p>
      <w:pPr/>
      <w:r>
        <w:rPr/>
        <w:t xml:space="preserve">قلت، ذكرت ههنا لي بيتين وهما: </w:t>
      </w:r>
    </w:p>
    <w:p/>
    <w:p>
      <w:pPr>
        <w:jc w:val="center"/>
      </w:pPr>
      <w:r>
        <w:rPr>
          <w:color w:val="ff0000"/>
        </w:rPr>
        <w:t xml:space="preserve">بكى المحبوب لي لما اجتمعنا</w:t>
      </w:r>
      <w:r>
        <w:rPr>
          <w:color w:val="ff0000"/>
        </w:rPr>
        <w:t xml:space="preserve">      </w:t>
      </w:r>
      <w:r>
        <w:rPr>
          <w:color w:val="ff0000"/>
        </w:rPr>
        <w:t xml:space="preserve">وكان هواء فرقته تنسم </w:t>
      </w:r>
    </w:p>
    <w:p/>
    <w:p>
      <w:pPr>
        <w:jc w:val="center"/>
      </w:pPr>
      <w:r>
        <w:rPr>
          <w:color w:val="ff0000"/>
        </w:rPr>
        <w:t xml:space="preserve">غلطت فما بكى أسفا لبعدي</w:t>
      </w:r>
      <w:r>
        <w:rPr>
          <w:color w:val="ff0000"/>
        </w:rPr>
        <w:t xml:space="preserve">      </w:t>
      </w:r>
      <w:r>
        <w:rPr>
          <w:color w:val="ff0000"/>
        </w:rPr>
        <w:t xml:space="preserve">ولكن ثغر ناظره تبسم </w:t>
      </w:r>
    </w:p>
    <w:p/>
    <w:p>
      <w:pPr/>
      <w:r>
        <w:rPr/>
        <w:t xml:space="preserve">ومن شعر العطار: </w:t>
      </w:r>
    </w:p>
    <w:p/>
    <w:p>
      <w:pPr>
        <w:jc w:val="center"/>
      </w:pPr>
      <w:r>
        <w:rPr>
          <w:color w:val="ff0000"/>
        </w:rPr>
        <w:t xml:space="preserve">مهفهف القامة ممشوقها</w:t>
      </w:r>
      <w:r>
        <w:rPr>
          <w:color w:val="ff0000"/>
        </w:rPr>
        <w:t xml:space="preserve">      </w:t>
      </w:r>
      <w:r>
        <w:rPr>
          <w:color w:val="ff0000"/>
        </w:rPr>
        <w:t xml:space="preserve">مستملح الخطرة معشوقها</w:t>
      </w:r>
    </w:p>
    <w:p/>
    <w:p>
      <w:pPr>
        <w:jc w:val="center"/>
      </w:pPr>
      <w:r>
        <w:rPr>
          <w:color w:val="ff0000"/>
        </w:rPr>
        <w:t xml:space="preserve">في طرفه من سقم أجفانه</w:t>
      </w:r>
      <w:r>
        <w:rPr>
          <w:color w:val="ff0000"/>
        </w:rPr>
        <w:t xml:space="preserve">      </w:t>
      </w:r>
      <w:r>
        <w:rPr>
          <w:color w:val="ff0000"/>
        </w:rPr>
        <w:t xml:space="preserve">دعوى وفي جسمي تحقيقها </w:t>
      </w:r>
    </w:p>
    <w:p/>
    <w:p>
      <w:pPr/>
      <w:r>
        <w:rPr/>
        <w:t xml:space="preserve">ومنه: </w:t>
      </w:r>
    </w:p>
    <w:p/>
    <w:p>
      <w:pPr>
        <w:jc w:val="center"/>
      </w:pPr>
      <w:r>
        <w:rPr>
          <w:color w:val="ff0000"/>
        </w:rPr>
        <w:t xml:space="preserve">وكأنما المريخ يتلو المشتري</w:t>
      </w:r>
      <w:r>
        <w:rPr>
          <w:color w:val="ff0000"/>
        </w:rPr>
        <w:t xml:space="preserve">      </w:t>
      </w:r>
      <w:r>
        <w:rPr>
          <w:color w:val="ff0000"/>
        </w:rPr>
        <w:t xml:space="preserve">بين الثريا والهلال المعتم </w:t>
      </w:r>
    </w:p>
    <w:p/>
    <w:p>
      <w:pPr>
        <w:jc w:val="center"/>
      </w:pPr>
      <w:r>
        <w:rPr>
          <w:color w:val="ff0000"/>
        </w:rPr>
        <w:t xml:space="preserve">ملك وقد بسطت له يد معدم</w:t>
      </w:r>
      <w:r>
        <w:rPr>
          <w:color w:val="ff0000"/>
        </w:rPr>
        <w:t xml:space="preserve">      </w:t>
      </w:r>
      <w:r>
        <w:rPr>
          <w:color w:val="ff0000"/>
        </w:rPr>
        <w:t xml:space="preserve">فرمى بدينار إليه ودرهم </w:t>
      </w:r>
    </w:p>
    <w:p/>
    <w:p>
      <w:pPr/>
      <w:r>
        <w:rPr/>
        <w:t xml:space="preserve">ومنه: </w:t>
      </w:r>
    </w:p>
    <w:p/>
    <w:p>
      <w:pPr>
        <w:jc w:val="center"/>
      </w:pPr>
      <w:r>
        <w:rPr>
          <w:color w:val="ff0000"/>
        </w:rPr>
        <w:t xml:space="preserve">لله وجنته يا ما أميلحها</w:t>
      </w:r>
      <w:r>
        <w:rPr>
          <w:color w:val="ff0000"/>
        </w:rPr>
        <w:t xml:space="preserve">      </w:t>
      </w:r>
      <w:r>
        <w:rPr>
          <w:color w:val="ff0000"/>
        </w:rPr>
        <w:t xml:space="preserve">كم بت مشتملا منها على حرق </w:t>
      </w:r>
    </w:p>
    <w:p/>
    <w:p>
      <w:pPr>
        <w:jc w:val="center"/>
      </w:pPr>
      <w:r>
        <w:rPr>
          <w:color w:val="ff0000"/>
        </w:rPr>
        <w:t xml:space="preserve">أودعت صبري عند الشوق مختبرا</w:t>
      </w:r>
      <w:r>
        <w:rPr>
          <w:color w:val="ff0000"/>
        </w:rPr>
        <w:t xml:space="preserve">      </w:t>
      </w:r>
      <w:r>
        <w:rPr>
          <w:color w:val="ff0000"/>
        </w:rPr>
        <w:t xml:space="preserve">ما تحتها وخبأت النوم في الأرق </w:t>
      </w:r>
    </w:p>
    <w:p/>
    <w:p>
      <w:pPr>
        <w:jc w:val="center"/>
      </w:pPr>
      <w:r>
        <w:rPr>
          <w:color w:val="ff0000"/>
        </w:rPr>
        <w:t xml:space="preserve">حتى إذا زال صبح الثوب عنه بدا</w:t>
      </w:r>
      <w:r>
        <w:rPr>
          <w:color w:val="ff0000"/>
        </w:rPr>
        <w:t xml:space="preserve">      </w:t>
      </w:r>
      <w:r>
        <w:rPr>
          <w:color w:val="ff0000"/>
        </w:rPr>
        <w:t xml:space="preserve">ليل تزين في أعلاه بالشفق</w:t>
      </w:r>
    </w:p>
    <w:p/>
    <w:p>
      <w:pPr>
        <w:jc w:val="center"/>
      </w:pPr>
      <w:r>
        <w:rPr>
          <w:color w:val="ff0000"/>
        </w:rPr>
        <w:t xml:space="preserve">كدوحة الورد رواها الحيا فبدا</w:t>
      </w:r>
      <w:r>
        <w:rPr>
          <w:color w:val="ff0000"/>
        </w:rPr>
        <w:t xml:space="preserve">      </w:t>
      </w:r>
      <w:r>
        <w:rPr>
          <w:color w:val="ff0000"/>
        </w:rPr>
        <w:t xml:space="preserve">نوارها وتوارى الشوك بالورق </w:t>
      </w:r>
    </w:p>
    <w:p/>
    <w:p>
      <w:pPr/>
      <w:r>
        <w:rPr/>
        <w:t xml:space="preserve">ومنه: </w:t>
      </w:r>
    </w:p>
    <w:p/>
    <w:p>
      <w:pPr>
        <w:jc w:val="center"/>
      </w:pPr>
      <w:r>
        <w:rPr>
          <w:color w:val="ff0000"/>
        </w:rPr>
        <w:t xml:space="preserve">يا رب كأس مدامة باكرتها</w:t>
      </w:r>
      <w:r>
        <w:rPr>
          <w:color w:val="ff0000"/>
        </w:rPr>
        <w:t xml:space="preserve">      </w:t>
      </w:r>
      <w:r>
        <w:rPr>
          <w:color w:val="ff0000"/>
        </w:rPr>
        <w:t xml:space="preserve">والصبح يرشح من جبين المشرق </w:t>
      </w:r>
    </w:p>
    <w:p/>
    <w:p>
      <w:pPr>
        <w:jc w:val="center"/>
      </w:pPr>
      <w:r>
        <w:rPr>
          <w:color w:val="ff0000"/>
        </w:rPr>
        <w:t xml:space="preserve">والليل يعثر بالكواكب كلما</w:t>
      </w:r>
      <w:r>
        <w:rPr>
          <w:color w:val="ff0000"/>
        </w:rPr>
        <w:t xml:space="preserve">      </w:t>
      </w:r>
      <w:r>
        <w:rPr>
          <w:color w:val="ff0000"/>
        </w:rPr>
        <w:t xml:space="preserve">طردته رايات الصباح المشرق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2026-07-27T14:22:13+03:00</dcterms:created>
  <dcterms:modified xsi:type="dcterms:W3CDTF">2026-07-27T14:22:13+03:00</dcterms:modified>
</cp:coreProperties>
</file>

<file path=docProps/custom.xml><?xml version="1.0" encoding="utf-8"?>
<Properties xmlns="http://schemas.openxmlformats.org/officeDocument/2006/custom-properties" xmlns:vt="http://schemas.openxmlformats.org/officeDocument/2006/docPropsVTypes"/>
</file>