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عبد الرحمن بن عبد الله بن مسعود الهذلي الكوفي. توفي أبوه وله ست سنين فحفظ عنه شيئا. وروى عن علي، والأشعث بن قيس، ومسروق وغيرهم. وتوفي سنة تسع وسبعين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بن مسعود الهذلي حليف بني زهرة. روى عن علي وعبد الله.</w:t>
      </w:r>
    </w:p>
    <w:p/>
    <w:p>
      <w:pPr/>
      <w:r>
        <w:rPr/>
        <w:t xml:space="preserve">قال: أخبرنا إسحاق بن يوسف الأزرق قال: حدثنا زكرياء بن أبي زائدة عن سماك بن حرب عن عبد الرحمن بن عبد الله قال: سمعت عبد الله بن مسعود يقول:</w:t>
      </w:r>
    </w:p>
    <w:p/>
    <w:p>
      <w:pPr/>
      <w:r>
        <w:rPr/>
        <w:t xml:space="preserve">محرم الحلال كمستحل الحرام. وكان ثقة قليل الحديث. وقد تكلموا في روايته عن أبيه. وكان صغيرا.</w:t>
      </w:r>
    </w:p>
    <w:p>
      <w:pPr>
        <w:jc w:val="start"/>
        <w:bidi/>
      </w:pPr>
      <w:r>
        <w:rPr>
          <w:sz w:val="24"/>
          <w:szCs w:val="24"/>
          <w:b w:val="1"/>
          <w:bCs w:val="1"/>
          <w:rtl/>
        </w:rPr>
        <w:t xml:space="preserve">
الطبقات الكبرى،(دار الكتب العلمية - بيروت،1990،ط 1،ج 6،ص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مسعود الهذلي
</w:t>
      </w:r>
    </w:p>
    <w:p>
      <w:pPr/>
      <w:r>
        <w:rPr/>
        <w:t xml:space="preserve">عبد الرحمن بن عبد الله بن مسعود الهذلي من صالحي أهل الكوفة مات سنة تسع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[ع] بن مسعود.</w:t>
      </w:r>
    </w:p>
    <w:p/>
    <w:p>
      <w:pPr/>
      <w:r>
        <w:rPr/>
        <w:t xml:space="preserve">روايته عن أبيه في السنن الاربعة، وروايته عن مسروق في الصحيحين.</w:t>
      </w:r>
    </w:p>
    <w:p/>
    <w:p>
      <w:pPr/>
      <w:r>
        <w:rPr/>
        <w:t xml:space="preserve">قال يعقوب بن شيبة: ثقة مقل.</w:t>
      </w:r>
    </w:p>
    <w:p/>
    <w:p>
      <w:pPr/>
      <w:r>
        <w:rPr/>
        <w:t xml:space="preserve">تكلموا في روايته عن أبيه لصغره.</w:t>
      </w:r>
    </w:p>
    <w:p/>
    <w:p>
      <w:pPr/>
      <w:r>
        <w:rPr/>
        <w:t xml:space="preserve">وقال ابن معين: سمع من أبيه.</w:t>
      </w:r>
    </w:p>
    <w:p/>
    <w:p>
      <w:pPr/>
      <w:r>
        <w:rPr/>
        <w:t xml:space="preserve">وقال - مرة: لم يسمع منه.</w:t>
      </w:r>
    </w:p>
    <w:p>
      <w:pPr>
        <w:jc w:val="start"/>
        <w:bidi/>
      </w:pPr>
      <w:r>
        <w:rPr>
          <w:sz w:val="24"/>
          <w:szCs w:val="24"/>
          <w:b w:val="1"/>
          <w:bCs w:val="1"/>
          <w:rtl/>
        </w:rPr>
        <w:t xml:space="preserve">
ميزان الاعتدال في نقد الرجال،(دار المعرفة للطباعة والنشر، بيروت - لبنان،1963،ط 1،ج 2،ص 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مسعود، الهذلي 
</w:t>
      </w:r>
    </w:p>
    <w:p>
      <w:pPr/>
      <w:r>
        <w:rPr/>
        <w:t xml:space="preserve">عبد الرحمن بن عبد الله بن مسعود، الهذلي. </w:t>
      </w:r>
    </w:p>
    <w:p/>
    <w:p>
      <w:pPr/>
      <w:r>
        <w:rPr/>
        <w:t xml:space="preserve">سمع أباه.</w:t>
      </w:r>
    </w:p>
    <w:p/>
    <w:p>
      <w:pPr/>
      <w:r>
        <w:rPr/>
        <w:t xml:space="preserve">قاله عبد الملك بن عمير.</w:t>
      </w:r>
    </w:p>
    <w:p/>
    <w:p>
      <w:pPr/>
      <w:r>
        <w:rPr/>
        <w:t xml:space="preserve">طلق بن غنام، حدثنا المسعودي، عن الحسن بن سعد، عن عبد الرحمن بن عبد الله، عن أبيه، أن النبي صلى الله عليه وسلم نزل منزلاً، فأخذ رجلٌ بيضتي حمرةٍ، فجاءت الحمرة ترفرف على رأس النبي صلى الله عليه وسلم، فقال: أيكم فجع هذه ببيضتها؟ قال رجلٌ: أنا أخذت بيضها، قال النبي صلى الله عليه وسلم: ارددها رحمةً لها.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مسعود
</w:t>
      </w:r>
    </w:p>
    <w:p>
      <w:pPr/>
      <w:r>
        <w:rPr/>
        <w:t xml:space="preserve">عبد الرحمن بن عبد الله بن مسعود </w:t>
      </w:r>
    </w:p>
    <w:p/>
    <w:p>
      <w:pPr/>
      <w:r>
        <w:rPr/>
        <w:t xml:space="preserve">عن أبيه وعلي ومسروق وعنه ابناه القاسم ومعن وأبو إسحاق يصبو عن أبيه توفي 89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مسعود الهذلي
</w:t>
      </w:r>
    </w:p>
    <w:p>
      <w:pPr/>
      <w:r>
        <w:rPr/>
        <w:t xml:space="preserve">عبد الرحمن بن عبد الله بن مسعود الهذلي </w:t>
      </w:r>
    </w:p>
    <w:p/>
    <w:p>
      <w:pPr/>
      <w:r>
        <w:rPr/>
        <w:t xml:space="preserve">روى عن مسروق في الصلاة</w:t>
      </w:r>
    </w:p>
    <w:p/>
    <w:p>
      <w:pPr/>
      <w:r>
        <w:rPr/>
        <w:t xml:space="preserve">روى عنه ابنه معن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مسعود الهذلي
</w:t>
      </w:r>
    </w:p>
    <w:p>
      <w:pPr/>
      <w:r>
        <w:rPr/>
        <w:t xml:space="preserve">عبد الرحمن بن عبد الله بن مسعود الهذلي </w:t>
      </w:r>
    </w:p>
    <w:p/>
    <w:p>
      <w:pPr/>
      <w:r>
        <w:rPr/>
        <w:t xml:space="preserve">يروي عن أبيه عداده في أهل الكوفة روى عنه عبد الملك بن عمير مات سنة تسع وسبعين سنة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مسعود
</w:t>
      </w:r>
    </w:p>
    <w:p>
      <w:pPr/>
      <w:r>
        <w:rPr/>
        <w:t xml:space="preserve">عبد الرحمن بن عبد الله بن مسعود </w:t>
      </w:r>
    </w:p>
    <w:p/>
    <w:p>
      <w:pPr/>
      <w:r>
        <w:rPr/>
        <w:t xml:space="preserve">ثقة يقال إنه لم يسمع من أبيه إلا حرفا واحداً محرم الحلال كمستحل الحرام حدثنا جعفر بن عون عن المسعودي عن سماك بن حرب عن عبد الرحمن بن عبد الله عن أبيه قال المحرم الحلال كمستحل الحرام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مسعود الهذلي
</w:t>
      </w:r>
    </w:p>
    <w:p>
      <w:pPr/>
      <w:r>
        <w:rPr/>
        <w:t xml:space="preserve">عبد الرحمن بن عبد الله بن مسعود الهذلي </w:t>
      </w:r>
    </w:p>
    <w:p/>
    <w:p>
      <w:pPr/>
      <w:r>
        <w:rPr/>
        <w:t xml:space="preserve">سمع أباه عبد الله بن مسعود روى عنه ابناه القاسم ومعن وأبو إسحاق الهمداني وسماك بن حرب سمعت أبي يقول ذلك نا عبد الرحمن قال ذكره أبي عن إسحاق بن منصور عن يحيى بن معين قال: عبد الرحمن بن عبد الله بن مسعود ثقة نا عبد الرحمن قال سمعت أبي يقول: عبد الرحمن بن عبد الله بن مسعود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2026-07-27T13:28:52+03:00</dcterms:created>
  <dcterms:modified xsi:type="dcterms:W3CDTF">2026-07-27T13:28:52+03:00</dcterms:modified>
</cp:coreProperties>
</file>

<file path=docProps/custom.xml><?xml version="1.0" encoding="utf-8"?>
<Properties xmlns="http://schemas.openxmlformats.org/officeDocument/2006/custom-properties" xmlns:vt="http://schemas.openxmlformats.org/officeDocument/2006/docPropsVTypes"/>
</file>