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التميمي
</w:t>
      </w:r>
    </w:p>
    <w:p>
      <w:pPr>
        <w:jc w:val="start"/>
        <w:bidi/>
      </w:pPr>
      <w:r>
        <w:rPr>
          <w:rFonts w:ascii="arial" w:hAnsi="arial" w:eastAsia="arial" w:cs="arial"/>
          <w:sz w:val="28"/>
          <w:szCs w:val="28"/>
          <w:b w:val="1"/>
          <w:bCs w:val="1"/>
          <w:rtl/>
        </w:rPr>
        <w:t xml:space="preserve">أبو محمد التميمي
</w:t>
      </w:r>
    </w:p>
    <w:p>
      <w:pPr/>
      <w:r>
        <w:rPr/>
        <w:t xml:space="preserve">أبو محمد التميمي عبد العزيز بن محمد بن أحمد بن علي بن سليمان المحدث، أبو محمد التميمي الكناني الصوفي مفيد الدماشقة، سمع الكثير وكتب ما لا ينحصر، وتوفي في سنة ست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2026-07-27T09:06:09+03:00</dcterms:created>
  <dcterms:modified xsi:type="dcterms:W3CDTF">2026-07-27T09:06:09+03:00</dcterms:modified>
</cp:coreProperties>
</file>

<file path=docProps/custom.xml><?xml version="1.0" encoding="utf-8"?>
<Properties xmlns="http://schemas.openxmlformats.org/officeDocument/2006/custom-properties" xmlns:vt="http://schemas.openxmlformats.org/officeDocument/2006/docPropsVTypes"/>
</file>