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كراز الواسطي الشافعي
</w:t>
      </w:r>
    </w:p>
    <w:p>
      <w:pPr>
        <w:jc w:val="start"/>
        <w:bidi/>
      </w:pPr>
      <w:r>
        <w:rPr>
          <w:rFonts w:ascii="arial" w:hAnsi="arial" w:eastAsia="arial" w:cs="arial"/>
          <w:sz w:val="28"/>
          <w:szCs w:val="28"/>
          <w:b w:val="1"/>
          <w:bCs w:val="1"/>
          <w:rtl/>
        </w:rPr>
        <w:t xml:space="preserve">ابن كراز الواسطي الشافعي
</w:t>
      </w:r>
    </w:p>
    <w:p>
      <w:pPr/>
      <w:r>
        <w:rPr/>
        <w:t xml:space="preserve">ابن كراز الواسطي الشافعي علي بن محمد بن عيسى بن المؤمل، أبو الحسن، الفقيه الشافعي المعروف بابن كراز، بكاف وراء مشددة وبعد الألف زاي. من أهل واسط، ورد بغداذ شابا، وقرأ القرآن على الشريف عبد القاهر بن عبد السلام العباسي وعلى غيره، والفقه على إلكيا الهراسي، وناظر وتكلم في مسائل الخلاف. وسمع بواسط من أبي الفضل بن العجمي، وأبي غالب محمد بن حمد الخازن البغداذي. وسمع بالبصرة، وتولى القضاء ببادرايا ونواحي الجبل. وتوفي سنة خمس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عيسى بن المؤمل أبو الحسن بن كراز
</w:t>
      </w:r>
    </w:p>
    <w:p>
      <w:pPr/>
      <w:r>
        <w:rPr/>
        <w:t xml:space="preserve">علي بن محمد بن عيسى بن المؤمل أبو الحسن بن كراز من أهل واسط</w:t>
      </w:r>
    </w:p>
    <w:p/>
    <w:p>
      <w:pPr/>
      <w:r>
        <w:rPr/>
        <w:t xml:space="preserve">تفقه ببغداد على إلكيا الهرسي وسمع الحديث من طراد الزينبي وغيره</w:t>
      </w:r>
    </w:p>
    <w:p/>
    <w:p>
      <w:pPr/>
      <w:r>
        <w:rPr/>
        <w:t xml:space="preserve">توفي سنة خمس وأربعين وخمسمائة</w:t>
      </w:r>
    </w:p>
    <w:p>
      <w:pPr>
        <w:jc w:val="start"/>
        <w:bidi/>
      </w:pPr>
      <w:r>
        <w:rPr>
          <w:sz w:val="24"/>
          <w:szCs w:val="24"/>
          <w:b w:val="1"/>
          <w:bCs w:val="1"/>
          <w:rtl/>
        </w:rPr>
        <w:t xml:space="preserve">
طبقات الشافعية الكبرى،(دار هجر - القاهرة،1992،ط 2،ج 7،ص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عيسى بن المؤمَّل أبو الحسن المعروف بابن كرار
</w:t>
      </w:r>
    </w:p>
    <w:p>
      <w:pPr/>
      <w:r>
        <w:rPr/>
        <w:t xml:space="preserve">علي بن محمد بن عيسى بن المؤمَّل أبو الحسن المعروف بابن كرار </w:t>
      </w:r>
    </w:p>
    <w:p/>
    <w:p>
      <w:pPr/>
      <w:r>
        <w:rPr/>
        <w:t xml:space="preserve">من أهل واسط. تفقه ببغداد على الكياهراسي، وسمع الحديث من طراد الوسي وغيره. مات سنة خمس وأربعين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2026-07-27T13:22:41+03:00</dcterms:created>
  <dcterms:modified xsi:type="dcterms:W3CDTF">2026-07-27T13:22:41+03:00</dcterms:modified>
</cp:coreProperties>
</file>

<file path=docProps/custom.xml><?xml version="1.0" encoding="utf-8"?>
<Properties xmlns="http://schemas.openxmlformats.org/officeDocument/2006/custom-properties" xmlns:vt="http://schemas.openxmlformats.org/officeDocument/2006/docPropsVTypes"/>
</file>