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الحجوي
</w:t>
      </w:r>
    </w:p>
    <w:p>
      <w:pPr>
        <w:jc w:val="start"/>
        <w:bidi/>
      </w:pPr>
      <w:r>
        <w:rPr>
          <w:rFonts w:ascii="arial" w:hAnsi="arial" w:eastAsia="arial" w:cs="arial"/>
          <w:sz w:val="28"/>
          <w:szCs w:val="28"/>
          <w:b w:val="1"/>
          <w:bCs w:val="1"/>
          <w:rtl/>
        </w:rPr>
        <w:t xml:space="preserve">الحجوي
</w:t>
      </w:r>
    </w:p>
    <w:p>
      <w:pPr/>
      <w:r>
        <w:rPr/>
        <w:t xml:space="preserve">الحجوي  محمد بن الحسن بن العربي بن محمد الحجوي الثعالبي الجعفري الفلالي : من رجال العلم والحكم، من المالكية السلفية في المغرب. من أهل فاس سكن مكناسة وجدة والرباط. ودرس ودرس في القرويين. وأسندت إليه سفارة المغرب في الجزائر (1321 - 1323) وولي وزارة العدل فوزارة المعارف، في عهد (الحماية) الفرنسية ونفر منه كبار مواطنيه وابتعدوا عنه، حتى قال فيه محمد البشير الابراهيمي الجزائري من أرجوزة : وهذه صواعق من حجوي وهذه صواعق من حجوي مرسلة على الفقيه الحجوي ! وعزل. ثم توفي بالرباط، ودفن بفاس. وهجر أهلها المسجد المجاور لتربته، فنقلته حكومة المغرب (في عهد الاستقلال) إلى مكان مجهول، بفاس. له كتب مطبوعة، أجلها (الفكر السامي في تاريخ الفقه الاسلامي) أربعة أجزاء، و (ثلاث رسائل في الدين) و (المحاضرة الرباطية في إصلاح تعليم الفتيات في الديار المغربية) أحدث ضجة، وأتى بفائدة، و (التعاضد المتين بين العقل والعلم والدين) محاضرة، ومثلها (مستقبل تجارة المغرب) و (النظام في الاسلام) و (الفتح العربي لافريقيا الشمالية) ألقاها في الخلدونية بتونس، و (مختصر العروة الوثقى) ذكر فيه شيوخه ومن اتصل بهم، و (تفسير الآيات العشر الاولى من سورة لقد أفلح). </w:t>
      </w:r>
    </w:p>
    <w:p>
      <w:pPr>
        <w:jc w:val="start"/>
        <w:bidi/>
      </w:pPr>
      <w:r>
        <w:rPr>
          <w:sz w:val="24"/>
          <w:szCs w:val="24"/>
          <w:b w:val="1"/>
          <w:bCs w:val="1"/>
          <w:rtl/>
        </w:rPr>
        <w:t xml:space="preserve">
الأعلام،(دار العلم للملايين - بيروت،2002،ط 15،ج 6،ص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2026-07-27T08:48:06+03:00</dcterms:created>
  <dcterms:modified xsi:type="dcterms:W3CDTF">2026-07-27T08:48:06+03:00</dcterms:modified>
</cp:coreProperties>
</file>

<file path=docProps/custom.xml><?xml version="1.0" encoding="utf-8"?>
<Properties xmlns="http://schemas.openxmlformats.org/officeDocument/2006/custom-properties" xmlns:vt="http://schemas.openxmlformats.org/officeDocument/2006/docPropsVTypes"/>
</file>